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9E12C" w14:textId="77777777" w:rsidR="009158E6" w:rsidRPr="006E3CAC" w:rsidRDefault="009158E6" w:rsidP="006B7D61">
      <w:pPr>
        <w:pStyle w:val="Heading8"/>
        <w:numPr>
          <w:ilvl w:val="0"/>
          <w:numId w:val="0"/>
        </w:numPr>
        <w:rPr>
          <w:lang w:val="en-GB"/>
        </w:rPr>
      </w:pPr>
    </w:p>
    <w:p w14:paraId="54405C01" w14:textId="77777777" w:rsidR="009158E6" w:rsidRPr="006E3CAC" w:rsidRDefault="009158E6" w:rsidP="009158E6">
      <w:pPr>
        <w:jc w:val="center"/>
        <w:rPr>
          <w:rFonts w:cs="Arial"/>
          <w:b/>
          <w:color w:val="000000"/>
          <w:sz w:val="56"/>
          <w:szCs w:val="56"/>
          <w:lang w:val="en-GB"/>
        </w:rPr>
      </w:pPr>
    </w:p>
    <w:p w14:paraId="4416787E" w14:textId="77777777" w:rsidR="009158E6" w:rsidRPr="006E3CAC" w:rsidRDefault="009158E6" w:rsidP="009158E6">
      <w:pPr>
        <w:jc w:val="center"/>
        <w:rPr>
          <w:rFonts w:cs="Arial"/>
          <w:b/>
          <w:color w:val="000000"/>
          <w:sz w:val="56"/>
          <w:szCs w:val="56"/>
          <w:lang w:val="en-GB"/>
        </w:rPr>
      </w:pPr>
    </w:p>
    <w:p w14:paraId="2D19435B" w14:textId="67ABCC51" w:rsidR="00EC409E" w:rsidRDefault="00500043" w:rsidP="009158E6">
      <w:pPr>
        <w:jc w:val="center"/>
        <w:rPr>
          <w:rFonts w:cs="Arial"/>
          <w:b/>
          <w:color w:val="000000"/>
          <w:sz w:val="56"/>
          <w:szCs w:val="56"/>
          <w:lang w:val="en-GB"/>
        </w:rPr>
      </w:pPr>
      <w:r>
        <w:rPr>
          <w:rFonts w:cs="Arial"/>
          <w:b/>
          <w:color w:val="000000"/>
          <w:sz w:val="56"/>
          <w:szCs w:val="56"/>
          <w:lang w:val="en-GB"/>
        </w:rPr>
        <w:t>8</w:t>
      </w:r>
      <w:r w:rsidR="0063367B">
        <w:rPr>
          <w:rFonts w:cs="Arial"/>
          <w:b/>
          <w:color w:val="000000"/>
          <w:sz w:val="56"/>
          <w:szCs w:val="56"/>
          <w:lang w:val="en-GB"/>
        </w:rPr>
        <w:t xml:space="preserve">CH-DMIC </w:t>
      </w:r>
      <w:r w:rsidR="00445BDF">
        <w:rPr>
          <w:rFonts w:cs="Arial"/>
          <w:b/>
          <w:color w:val="000000"/>
          <w:sz w:val="56"/>
          <w:szCs w:val="56"/>
          <w:lang w:val="en-GB"/>
        </w:rPr>
        <w:t>Board</w:t>
      </w:r>
    </w:p>
    <w:p w14:paraId="6AE559DE" w14:textId="77777777" w:rsidR="000E22A5" w:rsidRPr="006E3CAC" w:rsidRDefault="000E22A5" w:rsidP="009158E6">
      <w:pPr>
        <w:jc w:val="center"/>
        <w:rPr>
          <w:rFonts w:cs="Arial"/>
          <w:b/>
          <w:color w:val="000000"/>
          <w:sz w:val="56"/>
          <w:szCs w:val="56"/>
          <w:lang w:val="en-GB"/>
        </w:rPr>
      </w:pPr>
    </w:p>
    <w:p w14:paraId="7BB589AA" w14:textId="77777777" w:rsidR="00702D1B" w:rsidRDefault="001E749D" w:rsidP="000E22A5">
      <w:pPr>
        <w:jc w:val="center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>Microcontrollers</w:t>
      </w:r>
      <w:r w:rsidR="009970E0">
        <w:rPr>
          <w:rFonts w:cs="Arial"/>
          <w:b/>
          <w:sz w:val="32"/>
          <w:szCs w:val="24"/>
        </w:rPr>
        <w:t xml:space="preserve"> </w:t>
      </w:r>
    </w:p>
    <w:p w14:paraId="7E6F2DDF" w14:textId="465AEC9D" w:rsidR="000E22A5" w:rsidRDefault="000E22A5" w:rsidP="000E22A5">
      <w:pPr>
        <w:jc w:val="center"/>
        <w:rPr>
          <w:rFonts w:cs="Arial"/>
          <w:b/>
          <w:sz w:val="32"/>
          <w:szCs w:val="24"/>
        </w:rPr>
      </w:pPr>
      <w:r w:rsidRPr="006E3CAC">
        <w:rPr>
          <w:rFonts w:cs="Arial"/>
          <w:b/>
          <w:sz w:val="32"/>
          <w:szCs w:val="24"/>
        </w:rPr>
        <w:t xml:space="preserve"> </w:t>
      </w:r>
      <w:r w:rsidR="00EA618C">
        <w:rPr>
          <w:rFonts w:cs="Arial"/>
          <w:b/>
          <w:sz w:val="32"/>
          <w:szCs w:val="24"/>
        </w:rPr>
        <w:t xml:space="preserve">Systems &amp; </w:t>
      </w:r>
      <w:r w:rsidRPr="006E3CAC">
        <w:rPr>
          <w:rFonts w:cs="Arial"/>
          <w:b/>
          <w:sz w:val="32"/>
          <w:szCs w:val="24"/>
        </w:rPr>
        <w:t>Applications Engineering</w:t>
      </w:r>
      <w:r w:rsidR="00DF7180">
        <w:rPr>
          <w:rFonts w:cs="Arial"/>
          <w:b/>
          <w:sz w:val="32"/>
          <w:szCs w:val="24"/>
        </w:rPr>
        <w:t xml:space="preserve"> /</w:t>
      </w:r>
    </w:p>
    <w:p w14:paraId="2E1CAC99" w14:textId="3F8BBC6C" w:rsidR="00DF7180" w:rsidRPr="006E3CAC" w:rsidRDefault="00DF7180" w:rsidP="000E22A5">
      <w:pPr>
        <w:jc w:val="center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>LPC Ecosystems</w:t>
      </w:r>
    </w:p>
    <w:p w14:paraId="0A3FD29B" w14:textId="77777777" w:rsidR="000E22A5" w:rsidRPr="006E3CAC" w:rsidRDefault="000E22A5" w:rsidP="000E22A5">
      <w:pPr>
        <w:jc w:val="center"/>
        <w:rPr>
          <w:rFonts w:cs="Arial"/>
          <w:b/>
          <w:sz w:val="32"/>
          <w:szCs w:val="24"/>
        </w:rPr>
      </w:pPr>
    </w:p>
    <w:p w14:paraId="4D7F2AE5" w14:textId="671BA805" w:rsidR="000E22A5" w:rsidRPr="006E3CAC" w:rsidRDefault="000E22A5" w:rsidP="000E22A5">
      <w:pPr>
        <w:jc w:val="center"/>
        <w:rPr>
          <w:rFonts w:cs="Arial"/>
          <w:b/>
          <w:sz w:val="32"/>
          <w:szCs w:val="24"/>
        </w:rPr>
      </w:pPr>
      <w:r w:rsidRPr="006E3CAC">
        <w:rPr>
          <w:rFonts w:cs="Arial"/>
          <w:b/>
          <w:sz w:val="32"/>
          <w:szCs w:val="24"/>
        </w:rPr>
        <w:t xml:space="preserve">Revision </w:t>
      </w:r>
      <w:r w:rsidR="007936AD">
        <w:rPr>
          <w:rFonts w:cs="Arial"/>
          <w:b/>
          <w:sz w:val="32"/>
          <w:szCs w:val="24"/>
        </w:rPr>
        <w:t>B</w:t>
      </w:r>
    </w:p>
    <w:p w14:paraId="229D81F0" w14:textId="11E51BE0" w:rsidR="000E22A5" w:rsidRPr="006E3CAC" w:rsidRDefault="007936AD" w:rsidP="000E22A5">
      <w:pPr>
        <w:jc w:val="center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>July</w:t>
      </w:r>
      <w:r w:rsidR="00120EF7">
        <w:rPr>
          <w:rFonts w:cs="Arial"/>
          <w:b/>
          <w:sz w:val="32"/>
          <w:szCs w:val="24"/>
        </w:rPr>
        <w:t xml:space="preserve"> </w:t>
      </w:r>
      <w:r>
        <w:rPr>
          <w:rFonts w:cs="Arial"/>
          <w:b/>
          <w:sz w:val="32"/>
          <w:szCs w:val="24"/>
        </w:rPr>
        <w:t>15</w:t>
      </w:r>
      <w:r w:rsidR="009E60F8">
        <w:rPr>
          <w:rFonts w:cs="Arial"/>
          <w:b/>
          <w:sz w:val="32"/>
          <w:szCs w:val="24"/>
        </w:rPr>
        <w:t>,</w:t>
      </w:r>
      <w:r w:rsidR="000E235A">
        <w:rPr>
          <w:rFonts w:cs="Arial"/>
          <w:b/>
          <w:sz w:val="32"/>
          <w:szCs w:val="24"/>
        </w:rPr>
        <w:t xml:space="preserve"> 20</w:t>
      </w:r>
      <w:r w:rsidR="00445BDF">
        <w:rPr>
          <w:rFonts w:cs="Arial"/>
          <w:b/>
          <w:sz w:val="32"/>
          <w:szCs w:val="24"/>
        </w:rPr>
        <w:t>2</w:t>
      </w:r>
      <w:r w:rsidR="0063367B">
        <w:rPr>
          <w:rFonts w:cs="Arial"/>
          <w:b/>
          <w:sz w:val="32"/>
          <w:szCs w:val="24"/>
        </w:rPr>
        <w:t>1</w:t>
      </w:r>
    </w:p>
    <w:p w14:paraId="0F8E9980" w14:textId="77777777" w:rsidR="000E22A5" w:rsidRDefault="000E22A5" w:rsidP="000E22A5">
      <w:pPr>
        <w:jc w:val="center"/>
        <w:rPr>
          <w:rFonts w:cs="Arial"/>
          <w:b/>
          <w:sz w:val="32"/>
          <w:szCs w:val="24"/>
        </w:rPr>
      </w:pPr>
    </w:p>
    <w:p w14:paraId="6CA377A6" w14:textId="77777777" w:rsidR="00D35F32" w:rsidRPr="006E3CAC" w:rsidRDefault="00D35F32" w:rsidP="000E22A5">
      <w:pPr>
        <w:jc w:val="center"/>
        <w:rPr>
          <w:rFonts w:cs="Arial"/>
          <w:b/>
          <w:sz w:val="32"/>
          <w:szCs w:val="24"/>
        </w:rPr>
      </w:pPr>
    </w:p>
    <w:p w14:paraId="56320554" w14:textId="77777777" w:rsidR="000E22A5" w:rsidRPr="006E3CAC" w:rsidRDefault="00AC6530" w:rsidP="000E22A5">
      <w:pPr>
        <w:jc w:val="center"/>
        <w:rPr>
          <w:rFonts w:cs="Arial"/>
          <w:b/>
          <w:sz w:val="32"/>
          <w:szCs w:val="24"/>
        </w:rPr>
      </w:pPr>
      <w:r>
        <w:rPr>
          <w:rFonts w:cs="Arial"/>
          <w:b/>
          <w:noProof/>
          <w:sz w:val="32"/>
          <w:szCs w:val="24"/>
          <w:lang w:eastAsia="en-US"/>
        </w:rPr>
        <w:drawing>
          <wp:inline distT="0" distB="0" distL="0" distR="0" wp14:anchorId="0CD7AD44" wp14:editId="491ECB91">
            <wp:extent cx="1791335" cy="954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XP_logo_CMYK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109" cy="96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34241" w14:textId="77777777" w:rsidR="000E22A5" w:rsidRPr="006E3CAC" w:rsidRDefault="000E22A5" w:rsidP="00175DD9">
      <w:pPr>
        <w:jc w:val="both"/>
        <w:rPr>
          <w:rFonts w:cs="Arial"/>
          <w:b/>
        </w:rPr>
      </w:pPr>
      <w:r w:rsidRPr="006E3CAC">
        <w:rPr>
          <w:rFonts w:cs="Arial"/>
          <w:b/>
        </w:rPr>
        <w:t>Do Not Copy</w:t>
      </w:r>
    </w:p>
    <w:p w14:paraId="1011902F" w14:textId="77777777" w:rsidR="000E22A5" w:rsidRPr="006E3CAC" w:rsidRDefault="000E22A5" w:rsidP="00175DD9">
      <w:pPr>
        <w:pStyle w:val="LegalNotice"/>
        <w:jc w:val="both"/>
        <w:rPr>
          <w:rFonts w:cs="Arial"/>
        </w:rPr>
      </w:pPr>
      <w:r w:rsidRPr="006E3CAC">
        <w:rPr>
          <w:rFonts w:cs="Arial"/>
        </w:rPr>
        <w:t xml:space="preserve">The information contained in this document is classified </w:t>
      </w:r>
      <w:r w:rsidR="00AC6530">
        <w:rPr>
          <w:rFonts w:cs="Arial"/>
        </w:rPr>
        <w:t xml:space="preserve">NXP Semiconductor. Confidential and Proprietary. </w:t>
      </w:r>
      <w:r w:rsidRPr="006E3CAC">
        <w:rPr>
          <w:rFonts w:cs="Arial"/>
        </w:rPr>
        <w:t xml:space="preserve">The distribution of this information to any individual not employed by </w:t>
      </w:r>
      <w:r w:rsidR="00AC6530">
        <w:rPr>
          <w:rFonts w:cs="Arial"/>
        </w:rPr>
        <w:t>NXP Semiconductor</w:t>
      </w:r>
      <w:r w:rsidRPr="006E3CAC">
        <w:rPr>
          <w:rFonts w:cs="Arial"/>
        </w:rPr>
        <w:t xml:space="preserve">. or to any other organization requires a signed NON-DISCLOSURE AGREEMENT (NDA) between the individual receiving the information and a </w:t>
      </w:r>
      <w:r w:rsidR="00AC6530">
        <w:rPr>
          <w:rFonts w:cs="Arial"/>
        </w:rPr>
        <w:t>NXP</w:t>
      </w:r>
      <w:r w:rsidRPr="006E3CAC">
        <w:rPr>
          <w:rFonts w:cs="Arial"/>
        </w:rPr>
        <w:t xml:space="preserve"> representative. Any </w:t>
      </w:r>
      <w:r w:rsidR="00AC6530">
        <w:rPr>
          <w:rFonts w:cs="Arial"/>
        </w:rPr>
        <w:t>NXP</w:t>
      </w:r>
      <w:r w:rsidRPr="006E3CAC">
        <w:rPr>
          <w:rFonts w:cs="Arial"/>
        </w:rPr>
        <w:t xml:space="preserve"> Semiconductor, Inc. employee receiving this document will be held strictly accountable for the discretion and judgment associated with the use of this information. </w:t>
      </w:r>
      <w:r w:rsidR="00AC6530">
        <w:rPr>
          <w:rFonts w:cs="Arial"/>
        </w:rPr>
        <w:t>NXP Semiconductor</w:t>
      </w:r>
      <w:r w:rsidRPr="006E3CAC">
        <w:rPr>
          <w:rFonts w:cs="Arial"/>
        </w:rPr>
        <w:t>. assumes no liability for the use of this information.</w:t>
      </w:r>
    </w:p>
    <w:p w14:paraId="0CD50304" w14:textId="77777777" w:rsidR="009158E6" w:rsidRPr="006E3CAC" w:rsidRDefault="009158E6" w:rsidP="00175DD9">
      <w:pPr>
        <w:jc w:val="both"/>
        <w:rPr>
          <w:rFonts w:cs="Arial"/>
          <w:i/>
          <w:color w:val="000000"/>
          <w:lang w:val="en-GB"/>
        </w:rPr>
      </w:pPr>
      <w:r w:rsidRPr="006E3CAC">
        <w:rPr>
          <w:rFonts w:cs="Arial"/>
          <w:i/>
          <w:color w:val="000000"/>
          <w:lang w:val="en-GB"/>
        </w:rPr>
        <w:br w:type="page"/>
      </w:r>
    </w:p>
    <w:p w14:paraId="62E15CCF" w14:textId="77777777" w:rsidR="009158E6" w:rsidRPr="006E3CAC" w:rsidRDefault="009158E6" w:rsidP="00175DD9">
      <w:pPr>
        <w:autoSpaceDE w:val="0"/>
        <w:autoSpaceDN w:val="0"/>
        <w:adjustRightInd w:val="0"/>
        <w:jc w:val="both"/>
        <w:rPr>
          <w:rFonts w:eastAsia="Batang" w:cs="Arial"/>
          <w:b/>
          <w:bCs/>
          <w:sz w:val="28"/>
          <w:szCs w:val="28"/>
          <w:lang w:eastAsia="ko-KR"/>
        </w:rPr>
      </w:pPr>
      <w:r w:rsidRPr="006E3CAC">
        <w:rPr>
          <w:rFonts w:eastAsia="Batang" w:cs="Arial"/>
          <w:b/>
          <w:bCs/>
          <w:sz w:val="28"/>
          <w:szCs w:val="28"/>
          <w:lang w:eastAsia="ko-KR"/>
        </w:rPr>
        <w:lastRenderedPageBreak/>
        <w:t>R</w:t>
      </w:r>
      <w:bookmarkStart w:id="0" w:name="_Toc53991281"/>
      <w:r w:rsidRPr="006E3CAC">
        <w:rPr>
          <w:rFonts w:eastAsia="Batang" w:cs="Arial"/>
          <w:b/>
          <w:bCs/>
          <w:sz w:val="28"/>
          <w:szCs w:val="28"/>
          <w:lang w:eastAsia="ko-KR"/>
        </w:rPr>
        <w:t>evision History</w:t>
      </w:r>
    </w:p>
    <w:p w14:paraId="7AB25F6A" w14:textId="77777777" w:rsidR="009158E6" w:rsidRPr="006E3CAC" w:rsidRDefault="009158E6" w:rsidP="00175DD9">
      <w:pPr>
        <w:jc w:val="both"/>
        <w:rPr>
          <w:rFonts w:cs="Arial"/>
          <w:color w:val="000000"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4"/>
        <w:gridCol w:w="2552"/>
        <w:gridCol w:w="1319"/>
        <w:gridCol w:w="4538"/>
      </w:tblGrid>
      <w:tr w:rsidR="009158E6" w:rsidRPr="001A2CFA" w14:paraId="61927C38" w14:textId="77777777" w:rsidTr="00D53B00">
        <w:trPr>
          <w:trHeight w:val="66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CCCCCC"/>
          </w:tcPr>
          <w:p w14:paraId="28036D21" w14:textId="77777777" w:rsidR="009158E6" w:rsidRPr="001A2CFA" w:rsidRDefault="009158E6" w:rsidP="00175DD9">
            <w:pPr>
              <w:pStyle w:val="BodyText"/>
              <w:rPr>
                <w:rFonts w:cs="Arial"/>
                <w:b/>
                <w:bCs/>
                <w:color w:val="000000"/>
                <w:lang w:val="en-GB"/>
              </w:rPr>
            </w:pPr>
            <w:r w:rsidRPr="001A2CFA">
              <w:rPr>
                <w:rFonts w:cs="Arial"/>
                <w:b/>
                <w:bCs/>
                <w:color w:val="000000"/>
                <w:lang w:val="en-GB"/>
              </w:rPr>
              <w:t>Rev. No.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CCCCCC"/>
          </w:tcPr>
          <w:p w14:paraId="267E5C23" w14:textId="77777777" w:rsidR="009158E6" w:rsidRPr="001A2CFA" w:rsidRDefault="009158E6" w:rsidP="00175DD9">
            <w:pPr>
              <w:pStyle w:val="BodyText"/>
              <w:rPr>
                <w:rFonts w:cs="Arial"/>
                <w:b/>
                <w:bCs/>
                <w:lang w:val="en-GB"/>
              </w:rPr>
            </w:pPr>
            <w:r w:rsidRPr="001A2CFA">
              <w:rPr>
                <w:rFonts w:cs="Arial"/>
                <w:b/>
                <w:bCs/>
                <w:lang w:val="en-GB"/>
              </w:rPr>
              <w:t>Date (Submitted by)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CCCCCC"/>
          </w:tcPr>
          <w:p w14:paraId="58A179B0" w14:textId="77777777" w:rsidR="009158E6" w:rsidRPr="001A2CFA" w:rsidRDefault="009158E6" w:rsidP="00175DD9">
            <w:pPr>
              <w:pStyle w:val="BodyText"/>
              <w:rPr>
                <w:rFonts w:cs="Arial"/>
                <w:b/>
                <w:bCs/>
                <w:lang w:val="en-GB"/>
              </w:rPr>
            </w:pPr>
            <w:r w:rsidRPr="001A2CFA">
              <w:rPr>
                <w:rFonts w:cs="Arial"/>
                <w:b/>
                <w:bCs/>
                <w:lang w:val="en-GB"/>
              </w:rPr>
              <w:t>Sections Affected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CCCCCC"/>
          </w:tcPr>
          <w:p w14:paraId="45C64003" w14:textId="77777777" w:rsidR="009158E6" w:rsidRPr="001A2CFA" w:rsidRDefault="009158E6" w:rsidP="00175DD9">
            <w:pPr>
              <w:pStyle w:val="BodyText"/>
              <w:rPr>
                <w:rFonts w:cs="Arial"/>
                <w:b/>
                <w:bCs/>
                <w:lang w:val="en-GB"/>
              </w:rPr>
            </w:pPr>
            <w:r w:rsidRPr="001A2CFA">
              <w:rPr>
                <w:rFonts w:cs="Arial"/>
                <w:b/>
                <w:bCs/>
                <w:lang w:val="en-GB"/>
              </w:rPr>
              <w:t>Substantial Changes</w:t>
            </w:r>
          </w:p>
        </w:tc>
      </w:tr>
      <w:tr w:rsidR="009158E6" w:rsidRPr="001A2CFA" w14:paraId="7836ED34" w14:textId="77777777" w:rsidTr="00D53B00">
        <w:trPr>
          <w:trHeight w:val="267"/>
        </w:trPr>
        <w:tc>
          <w:tcPr>
            <w:tcW w:w="1074" w:type="dxa"/>
            <w:shd w:val="clear" w:color="auto" w:fill="auto"/>
          </w:tcPr>
          <w:p w14:paraId="4BB454F9" w14:textId="5BEC42E9" w:rsidR="009158E6" w:rsidRPr="001A2CFA" w:rsidRDefault="009158E6" w:rsidP="00175DD9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 w:rsidRPr="001A2CFA">
              <w:rPr>
                <w:rFonts w:cs="Arial"/>
                <w:color w:val="000000"/>
                <w:sz w:val="20"/>
                <w:lang w:val="en-GB"/>
              </w:rPr>
              <w:t>0.</w:t>
            </w:r>
            <w:r w:rsidR="001900DE">
              <w:rPr>
                <w:rFonts w:cs="Arial"/>
                <w:color w:val="000000"/>
                <w:sz w:val="20"/>
                <w:lang w:val="en-GB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602CAC1F" w14:textId="311F6051" w:rsidR="009158E6" w:rsidRPr="001A2CFA" w:rsidRDefault="004D4308" w:rsidP="009F5B1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June</w:t>
            </w:r>
            <w:r w:rsidR="000E235A">
              <w:rPr>
                <w:rFonts w:cs="Arial"/>
                <w:color w:val="000000"/>
                <w:sz w:val="20"/>
                <w:lang w:val="en-GB"/>
              </w:rPr>
              <w:t>-3-20</w:t>
            </w:r>
            <w:r>
              <w:rPr>
                <w:rFonts w:cs="Arial"/>
                <w:color w:val="000000"/>
                <w:sz w:val="20"/>
                <w:lang w:val="en-GB"/>
              </w:rPr>
              <w:t>20</w:t>
            </w:r>
            <w:r w:rsidR="00C65B6B">
              <w:rPr>
                <w:rFonts w:cs="Arial"/>
                <w:color w:val="000000"/>
                <w:sz w:val="20"/>
                <w:lang w:val="en-GB"/>
              </w:rPr>
              <w:t xml:space="preserve"> (</w:t>
            </w:r>
            <w:r w:rsidR="00A32791">
              <w:rPr>
                <w:rFonts w:cs="Arial"/>
                <w:color w:val="000000"/>
                <w:sz w:val="20"/>
                <w:lang w:val="en-GB"/>
              </w:rPr>
              <w:t xml:space="preserve">Amish, Chun, </w:t>
            </w:r>
            <w:r>
              <w:rPr>
                <w:rFonts w:cs="Arial"/>
                <w:color w:val="000000"/>
                <w:sz w:val="20"/>
                <w:lang w:val="en-GB"/>
              </w:rPr>
              <w:t>A</w:t>
            </w:r>
            <w:r>
              <w:rPr>
                <w:color w:val="000000"/>
                <w:sz w:val="20"/>
                <w:lang w:val="en-GB"/>
              </w:rPr>
              <w:t>l</w:t>
            </w:r>
            <w:r w:rsidR="00A32791">
              <w:rPr>
                <w:rFonts w:cs="Arial"/>
                <w:color w:val="000000"/>
                <w:sz w:val="20"/>
                <w:lang w:val="en-GB"/>
              </w:rPr>
              <w:t>)</w:t>
            </w:r>
          </w:p>
        </w:tc>
        <w:tc>
          <w:tcPr>
            <w:tcW w:w="1319" w:type="dxa"/>
            <w:shd w:val="clear" w:color="auto" w:fill="auto"/>
          </w:tcPr>
          <w:p w14:paraId="2CD40F08" w14:textId="289C822D" w:rsidR="009158E6" w:rsidRPr="001A2CFA" w:rsidRDefault="009158E6" w:rsidP="00175DD9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shd w:val="clear" w:color="auto" w:fill="auto"/>
          </w:tcPr>
          <w:p w14:paraId="5E5183B7" w14:textId="5AE00044" w:rsidR="009158E6" w:rsidRPr="001A2CFA" w:rsidRDefault="000E235A" w:rsidP="002A6E0D">
            <w:pPr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Initial version</w:t>
            </w:r>
          </w:p>
        </w:tc>
      </w:tr>
      <w:tr w:rsidR="001A7DB0" w:rsidRPr="001A2CFA" w14:paraId="1BF98462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C90B" w14:textId="770B1F62" w:rsidR="001A7DB0" w:rsidRPr="001A2CFA" w:rsidRDefault="001A7DB0" w:rsidP="001A7DB0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 w:rsidRPr="001A2CFA">
              <w:rPr>
                <w:rFonts w:cs="Arial"/>
                <w:color w:val="000000"/>
                <w:sz w:val="20"/>
                <w:lang w:val="en-GB"/>
              </w:rPr>
              <w:t>0.</w:t>
            </w:r>
            <w:r>
              <w:rPr>
                <w:rFonts w:cs="Arial"/>
                <w:color w:val="000000"/>
                <w:sz w:val="20"/>
                <w:lang w:val="en-GB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8D3A" w14:textId="4680FA37" w:rsidR="001A7DB0" w:rsidRPr="001A2CFA" w:rsidRDefault="001A7DB0" w:rsidP="001A7DB0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June-8-2020 (Amish, Chun, A</w:t>
            </w:r>
            <w:r>
              <w:rPr>
                <w:color w:val="000000"/>
                <w:sz w:val="20"/>
                <w:lang w:val="en-GB"/>
              </w:rPr>
              <w:t>l, Brendon</w:t>
            </w:r>
            <w:r>
              <w:rPr>
                <w:rFonts w:cs="Arial"/>
                <w:color w:val="000000"/>
                <w:sz w:val="20"/>
                <w:lang w:val="en-GB"/>
              </w:rPr>
              <w:t>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C902" w14:textId="2D1537DC" w:rsidR="001A7DB0" w:rsidRPr="001A2CFA" w:rsidRDefault="001A7DB0" w:rsidP="001A7DB0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0A86" w14:textId="23EBC99F" w:rsidR="001A7DB0" w:rsidRPr="0022366D" w:rsidRDefault="001619FE" w:rsidP="001A7DB0">
            <w:pPr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DMIC header connection updates (put GPIO signal names). Silkscreen label updates for MICs and LEDs</w:t>
            </w:r>
          </w:p>
        </w:tc>
      </w:tr>
      <w:tr w:rsidR="005169CE" w:rsidRPr="001A2CFA" w14:paraId="3838154A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64F0" w14:textId="56522B14" w:rsidR="005169CE" w:rsidRPr="001A2CFA" w:rsidRDefault="003056DA" w:rsidP="005169CE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0.3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3403" w14:textId="09961920" w:rsidR="005169CE" w:rsidRPr="001A2CFA" w:rsidRDefault="003056DA" w:rsidP="005169CE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September-</w:t>
            </w:r>
            <w:r w:rsidR="002D1BD5">
              <w:rPr>
                <w:rFonts w:cs="Arial"/>
                <w:color w:val="000000"/>
                <w:sz w:val="20"/>
                <w:lang w:val="en-GB"/>
              </w:rPr>
              <w:t>8</w:t>
            </w:r>
            <w:r>
              <w:rPr>
                <w:rFonts w:cs="Arial"/>
                <w:color w:val="000000"/>
                <w:sz w:val="20"/>
                <w:lang w:val="en-GB"/>
              </w:rPr>
              <w:t>-2020, Al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355A" w14:textId="77777777" w:rsidR="005169CE" w:rsidRPr="001A2CFA" w:rsidRDefault="005169CE" w:rsidP="005169CE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08480" w14:textId="09D2C1CE" w:rsidR="005169CE" w:rsidRPr="005169CE" w:rsidRDefault="003056DA" w:rsidP="005169CE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Changed function to support 8 DMIC’s.  Defined multiple physical configurations.  Defined </w:t>
            </w:r>
            <w:proofErr w:type="spellStart"/>
            <w:r>
              <w:rPr>
                <w:rFonts w:cs="Arial"/>
                <w:color w:val="000000"/>
                <w:sz w:val="20"/>
              </w:rPr>
              <w:t>clk</w:t>
            </w:r>
            <w:proofErr w:type="spellEnd"/>
            <w:r>
              <w:rPr>
                <w:rFonts w:cs="Arial"/>
                <w:color w:val="000000"/>
                <w:sz w:val="20"/>
              </w:rPr>
              <w:t>/data connections for each configuration.</w:t>
            </w:r>
          </w:p>
        </w:tc>
      </w:tr>
      <w:tr w:rsidR="00930E73" w:rsidRPr="001A2CFA" w14:paraId="4DA77D64" w14:textId="77777777" w:rsidTr="00D53B00">
        <w:trPr>
          <w:trHeight w:val="44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59C36" w14:textId="4017FDC1" w:rsidR="00930E73" w:rsidRPr="001A2CFA" w:rsidRDefault="00866A79" w:rsidP="00930E7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0.4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A5C6" w14:textId="669AD6DB" w:rsidR="00930E73" w:rsidRPr="001A2CFA" w:rsidRDefault="00866A79" w:rsidP="00930E7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October 7, 2020, Al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74D3" w14:textId="77777777" w:rsidR="00930E73" w:rsidRPr="001A2CFA" w:rsidRDefault="00930E73" w:rsidP="00930E7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789B" w14:textId="78068642" w:rsidR="00930E73" w:rsidRPr="001A2CFA" w:rsidRDefault="00866A79" w:rsidP="00930E7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Added notes on component placement and added 3-mic linear config</w:t>
            </w:r>
          </w:p>
        </w:tc>
      </w:tr>
      <w:tr w:rsidR="004E0043" w:rsidRPr="001A2CFA" w14:paraId="129326A5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502D" w14:textId="3076B7EA" w:rsidR="004E0043" w:rsidRPr="001A2CFA" w:rsidRDefault="00BB13B6" w:rsidP="009724E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0.5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A8EF" w14:textId="0CC8785E" w:rsidR="004E0043" w:rsidRPr="001A2CFA" w:rsidRDefault="00BB13B6" w:rsidP="009724E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October 27, 2020, Al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FC9D0" w14:textId="77777777" w:rsidR="004E0043" w:rsidRPr="001A2CFA" w:rsidRDefault="004E0043" w:rsidP="009724E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E2D77" w14:textId="4EF1EB16" w:rsidR="004E0043" w:rsidRPr="001A2CFA" w:rsidRDefault="00BB13B6" w:rsidP="009724E3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Added LED configuration to diagram</w:t>
            </w:r>
          </w:p>
        </w:tc>
      </w:tr>
      <w:tr w:rsidR="00120EF7" w:rsidRPr="001A2CFA" w14:paraId="013F1EDF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3786" w14:textId="139CB36D" w:rsidR="00120EF7" w:rsidRPr="001A2CFA" w:rsidRDefault="00120EF7" w:rsidP="00120EF7">
            <w:pPr>
              <w:tabs>
                <w:tab w:val="left" w:pos="689"/>
              </w:tabs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0.6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D045" w14:textId="5C4731D1" w:rsidR="00120EF7" w:rsidRPr="001A2CFA" w:rsidRDefault="00120EF7" w:rsidP="00120EF7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Nov 17 2020, Amish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B092" w14:textId="77777777" w:rsidR="00120EF7" w:rsidRPr="001A2CFA" w:rsidRDefault="00120EF7" w:rsidP="00120EF7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B225" w14:textId="26223CE3" w:rsidR="00120EF7" w:rsidRPr="001A2CFA" w:rsidRDefault="00120EF7" w:rsidP="00120EF7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Made some minor updates below.</w:t>
            </w:r>
          </w:p>
        </w:tc>
      </w:tr>
      <w:tr w:rsidR="0063367B" w:rsidRPr="001A2CFA" w14:paraId="169E7442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FF3ED" w14:textId="3EA7142F" w:rsidR="0063367B" w:rsidRPr="001A2CFA" w:rsidRDefault="0063367B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0.7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BDAA" w14:textId="3F1C850D" w:rsidR="0063367B" w:rsidRPr="001A2CFA" w:rsidRDefault="00D23EA5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Jan 22</w:t>
            </w:r>
            <w:r w:rsidR="0063367B">
              <w:rPr>
                <w:rFonts w:cs="Arial"/>
                <w:color w:val="000000"/>
                <w:sz w:val="20"/>
                <w:lang w:val="en-GB"/>
              </w:rPr>
              <w:t xml:space="preserve"> 202</w:t>
            </w:r>
            <w:r>
              <w:rPr>
                <w:rFonts w:cs="Arial"/>
                <w:color w:val="000000"/>
                <w:sz w:val="20"/>
                <w:lang w:val="en-GB"/>
              </w:rPr>
              <w:t>1</w:t>
            </w:r>
            <w:r w:rsidR="0063367B">
              <w:rPr>
                <w:rFonts w:cs="Arial"/>
                <w:color w:val="000000"/>
                <w:sz w:val="20"/>
                <w:lang w:val="en-GB"/>
              </w:rPr>
              <w:t>, Amish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FDCC" w14:textId="77777777" w:rsidR="0063367B" w:rsidRPr="001A2CFA" w:rsidRDefault="0063367B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24930" w14:textId="0713AC65" w:rsidR="0063367B" w:rsidRPr="001A2CFA" w:rsidRDefault="00D23EA5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Updated the name of the board</w:t>
            </w:r>
          </w:p>
        </w:tc>
      </w:tr>
      <w:tr w:rsidR="00505C1A" w:rsidRPr="001A2CFA" w14:paraId="32D88697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B512" w14:textId="37B00E8C" w:rsidR="00505C1A" w:rsidRDefault="00505C1A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2B5D" w14:textId="5A2D036A" w:rsidR="00505C1A" w:rsidRDefault="00505C1A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Feb 2</w:t>
            </w:r>
            <w:r w:rsidR="00305436">
              <w:rPr>
                <w:rFonts w:cs="Arial"/>
                <w:color w:val="000000"/>
                <w:sz w:val="20"/>
                <w:lang w:val="en-GB"/>
              </w:rPr>
              <w:t>6</w:t>
            </w:r>
            <w:r>
              <w:rPr>
                <w:rFonts w:cs="Arial"/>
                <w:color w:val="000000"/>
                <w:sz w:val="20"/>
                <w:lang w:val="en-GB"/>
              </w:rPr>
              <w:t>, 2021 Al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4EA1" w14:textId="77777777" w:rsidR="00505C1A" w:rsidRPr="001A2CFA" w:rsidRDefault="00505C1A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2C2D" w14:textId="43DAE256" w:rsidR="00505C1A" w:rsidRDefault="00505C1A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Released to Rev A.</w:t>
            </w:r>
            <w:r w:rsidR="00FA4E73">
              <w:rPr>
                <w:rFonts w:cs="Arial"/>
                <w:color w:val="000000"/>
                <w:sz w:val="20"/>
                <w:lang w:val="en-GB"/>
              </w:rPr>
              <w:t xml:space="preserve"> and added operational voltage range.</w:t>
            </w:r>
          </w:p>
        </w:tc>
      </w:tr>
      <w:tr w:rsidR="007E7CB2" w:rsidRPr="001A2CFA" w14:paraId="0B27F218" w14:textId="77777777" w:rsidTr="00D53B00">
        <w:trPr>
          <w:trHeight w:val="2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E6402" w14:textId="167F4675" w:rsidR="007E7CB2" w:rsidRDefault="007E7CB2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4ECF" w14:textId="59A32D80" w:rsidR="007E7CB2" w:rsidRDefault="007E7CB2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July 15, 2021, Al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29DF" w14:textId="77777777" w:rsidR="007E7CB2" w:rsidRPr="001A2CFA" w:rsidRDefault="007E7CB2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4594" w14:textId="73DFC0E7" w:rsidR="007E7CB2" w:rsidRDefault="007E7CB2" w:rsidP="0063367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 xml:space="preserve">Change jumper requirements to allow more </w:t>
            </w:r>
            <w:proofErr w:type="spellStart"/>
            <w:r>
              <w:rPr>
                <w:rFonts w:cs="Arial"/>
                <w:color w:val="000000"/>
                <w:sz w:val="20"/>
                <w:lang w:val="en-GB"/>
              </w:rPr>
              <w:t>clk</w:t>
            </w:r>
            <w:proofErr w:type="spellEnd"/>
            <w:r>
              <w:rPr>
                <w:rFonts w:cs="Arial"/>
                <w:color w:val="000000"/>
                <w:sz w:val="20"/>
                <w:lang w:val="en-GB"/>
              </w:rPr>
              <w:t xml:space="preserve"> routing flexibility for CLK01, CLK23, CLK45, and CLK67</w:t>
            </w:r>
          </w:p>
        </w:tc>
      </w:tr>
    </w:tbl>
    <w:p w14:paraId="57DEB5D5" w14:textId="77777777" w:rsidR="009158E6" w:rsidRPr="006E3CAC" w:rsidRDefault="009F5B1B" w:rsidP="00175DD9">
      <w:pPr>
        <w:jc w:val="both"/>
        <w:rPr>
          <w:rFonts w:cs="Arial"/>
          <w:b/>
          <w:color w:val="000000"/>
          <w:sz w:val="40"/>
          <w:lang w:val="en-GB"/>
        </w:rPr>
      </w:pPr>
      <w:r>
        <w:rPr>
          <w:rFonts w:cs="Arial"/>
          <w:color w:val="000000"/>
          <w:lang w:val="en-GB"/>
        </w:rPr>
        <w:t xml:space="preserve"> </w:t>
      </w:r>
      <w:r w:rsidR="009158E6" w:rsidRPr="006E3CAC">
        <w:rPr>
          <w:rFonts w:cs="Arial"/>
          <w:color w:val="000000"/>
          <w:lang w:val="en-GB"/>
        </w:rPr>
        <w:br w:type="page"/>
      </w:r>
      <w:r w:rsidR="009158E6" w:rsidRPr="006E3CAC">
        <w:rPr>
          <w:rFonts w:cs="Arial"/>
          <w:b/>
          <w:color w:val="000000"/>
          <w:sz w:val="40"/>
          <w:lang w:val="en-GB"/>
        </w:rPr>
        <w:lastRenderedPageBreak/>
        <w:t>Table of Contents</w:t>
      </w:r>
    </w:p>
    <w:bookmarkStart w:id="1" w:name="_Ref94585169"/>
    <w:p w14:paraId="7CFE9A44" w14:textId="301B63BA" w:rsidR="00430F4B" w:rsidRDefault="002C5D6D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r w:rsidRPr="006E3CAC">
        <w:rPr>
          <w:rFonts w:cs="Arial"/>
          <w:sz w:val="20"/>
        </w:rPr>
        <w:fldChar w:fldCharType="begin"/>
      </w:r>
      <w:r w:rsidR="009158E6" w:rsidRPr="006E3CAC">
        <w:rPr>
          <w:rFonts w:cs="Arial"/>
          <w:sz w:val="20"/>
        </w:rPr>
        <w:instrText xml:space="preserve"> TOC \o "1-2" \h \z \u </w:instrText>
      </w:r>
      <w:r w:rsidRPr="006E3CAC">
        <w:rPr>
          <w:rFonts w:cs="Arial"/>
          <w:sz w:val="20"/>
        </w:rPr>
        <w:fldChar w:fldCharType="separate"/>
      </w:r>
      <w:hyperlink w:anchor="_Toc54774799" w:history="1">
        <w:r w:rsidR="00430F4B" w:rsidRPr="00D140AA">
          <w:rPr>
            <w:rStyle w:val="Hyperlink"/>
            <w:noProof/>
          </w:rPr>
          <w:t>1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Introduction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_Toc54774799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4</w:t>
        </w:r>
        <w:r w:rsidR="00430F4B">
          <w:rPr>
            <w:noProof/>
            <w:webHidden/>
          </w:rPr>
          <w:fldChar w:fldCharType="end"/>
        </w:r>
      </w:hyperlink>
    </w:p>
    <w:p w14:paraId="4E71284D" w14:textId="301C576B" w:rsidR="00430F4B" w:rsidRDefault="00E31D3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0" w:history="1">
        <w:r w:rsidR="00430F4B" w:rsidRPr="00D140AA">
          <w:rPr>
            <w:rStyle w:val="Hyperlink"/>
            <w:noProof/>
          </w:rPr>
          <w:t>1.1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Scope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_Toc54774800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4</w:t>
        </w:r>
        <w:r w:rsidR="00430F4B">
          <w:rPr>
            <w:noProof/>
            <w:webHidden/>
          </w:rPr>
          <w:fldChar w:fldCharType="end"/>
        </w:r>
      </w:hyperlink>
    </w:p>
    <w:p w14:paraId="6623E6B7" w14:textId="5A937671" w:rsidR="00430F4B" w:rsidRDefault="00E31D3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1" w:history="1">
        <w:r w:rsidR="00430F4B" w:rsidRPr="00D140AA">
          <w:rPr>
            <w:rStyle w:val="Hyperlink"/>
            <w:noProof/>
          </w:rPr>
          <w:t>1.2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Overview of the document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_Toc54774801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4</w:t>
        </w:r>
        <w:r w:rsidR="00430F4B">
          <w:rPr>
            <w:noProof/>
            <w:webHidden/>
          </w:rPr>
          <w:fldChar w:fldCharType="end"/>
        </w:r>
      </w:hyperlink>
    </w:p>
    <w:p w14:paraId="0A56E508" w14:textId="68DAF060" w:rsidR="00430F4B" w:rsidRDefault="00E31D3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2" w:history="1">
        <w:r w:rsidR="00430F4B" w:rsidRPr="00D140AA">
          <w:rPr>
            <w:rStyle w:val="Hyperlink"/>
            <w:noProof/>
            <w:lang w:val="en-GB"/>
          </w:rPr>
          <w:t>2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  <w:lang w:val="en-GB"/>
          </w:rPr>
          <w:t>Acronyms and Abbreviations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_Toc54774802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5</w:t>
        </w:r>
        <w:r w:rsidR="00430F4B">
          <w:rPr>
            <w:noProof/>
            <w:webHidden/>
          </w:rPr>
          <w:fldChar w:fldCharType="end"/>
        </w:r>
      </w:hyperlink>
    </w:p>
    <w:p w14:paraId="429D229F" w14:textId="07B4E704" w:rsidR="00430F4B" w:rsidRDefault="00E31D3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3" w:history="1">
        <w:r w:rsidR="00430F4B" w:rsidRPr="00D140AA">
          <w:rPr>
            <w:rStyle w:val="Hyperlink"/>
            <w:noProof/>
          </w:rPr>
          <w:t>3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Hardware Requirements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_Toc54774803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6</w:t>
        </w:r>
        <w:r w:rsidR="00430F4B">
          <w:rPr>
            <w:noProof/>
            <w:webHidden/>
          </w:rPr>
          <w:fldChar w:fldCharType="end"/>
        </w:r>
      </w:hyperlink>
    </w:p>
    <w:p w14:paraId="214608E0" w14:textId="5D65B12F" w:rsidR="00430F4B" w:rsidRDefault="00E31D3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4" w:history="1">
        <w:r w:rsidR="00430F4B" w:rsidRPr="00D140AA">
          <w:rPr>
            <w:rStyle w:val="Hyperlink"/>
            <w:noProof/>
          </w:rPr>
          <w:t>3.1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General Hardware Requirements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_Toc54774804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6</w:t>
        </w:r>
        <w:r w:rsidR="00430F4B">
          <w:rPr>
            <w:noProof/>
            <w:webHidden/>
          </w:rPr>
          <w:fldChar w:fldCharType="end"/>
        </w:r>
      </w:hyperlink>
    </w:p>
    <w:p w14:paraId="16CF4E6C" w14:textId="5D0BAC93" w:rsidR="00430F4B" w:rsidRDefault="00E31D3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5" w:history="1">
        <w:r w:rsidR="00430F4B" w:rsidRPr="00D140AA">
          <w:rPr>
            <w:rStyle w:val="Hyperlink"/>
            <w:noProof/>
          </w:rPr>
          <w:t>3.2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DMIC Plug-in Board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_Toc54774805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7</w:t>
        </w:r>
        <w:r w:rsidR="00430F4B">
          <w:rPr>
            <w:noProof/>
            <w:webHidden/>
          </w:rPr>
          <w:fldChar w:fldCharType="end"/>
        </w:r>
      </w:hyperlink>
    </w:p>
    <w:p w14:paraId="2A003EEE" w14:textId="26A98A0A" w:rsidR="00430F4B" w:rsidRDefault="00E31D3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6" w:history="1">
        <w:r w:rsidR="00430F4B" w:rsidRPr="00D140AA">
          <w:rPr>
            <w:rStyle w:val="Hyperlink"/>
            <w:noProof/>
          </w:rPr>
          <w:t>4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Software Requirements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_Toc54774806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12</w:t>
        </w:r>
        <w:r w:rsidR="00430F4B">
          <w:rPr>
            <w:noProof/>
            <w:webHidden/>
          </w:rPr>
          <w:fldChar w:fldCharType="end"/>
        </w:r>
      </w:hyperlink>
    </w:p>
    <w:p w14:paraId="667B050E" w14:textId="09434865" w:rsidR="00430F4B" w:rsidRDefault="00E31D3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7" w:history="1">
        <w:r w:rsidR="00430F4B" w:rsidRPr="00D140AA">
          <w:rPr>
            <w:rStyle w:val="Hyperlink"/>
            <w:noProof/>
          </w:rPr>
          <w:t>4.1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Compliance Test Software Requirements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_Toc54774807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12</w:t>
        </w:r>
        <w:r w:rsidR="00430F4B">
          <w:rPr>
            <w:noProof/>
            <w:webHidden/>
          </w:rPr>
          <w:fldChar w:fldCharType="end"/>
        </w:r>
      </w:hyperlink>
    </w:p>
    <w:p w14:paraId="187DC6B3" w14:textId="41FAB1C1" w:rsidR="00430F4B" w:rsidRDefault="00E31D34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8" w:history="1">
        <w:r w:rsidR="00430F4B" w:rsidRPr="00D140AA">
          <w:rPr>
            <w:rStyle w:val="Hyperlink"/>
            <w:noProof/>
          </w:rPr>
          <w:t>4.2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Production Test Software Requirements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_Toc54774808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12</w:t>
        </w:r>
        <w:r w:rsidR="00430F4B">
          <w:rPr>
            <w:noProof/>
            <w:webHidden/>
          </w:rPr>
          <w:fldChar w:fldCharType="end"/>
        </w:r>
      </w:hyperlink>
    </w:p>
    <w:p w14:paraId="2C3C87FC" w14:textId="20A1CF59" w:rsidR="00430F4B" w:rsidRDefault="00E31D3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09" w:history="1">
        <w:r w:rsidR="00430F4B" w:rsidRPr="00D140AA">
          <w:rPr>
            <w:rStyle w:val="Hyperlink"/>
            <w:noProof/>
          </w:rPr>
          <w:t>7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Platform Approvals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_Toc54774809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13</w:t>
        </w:r>
        <w:r w:rsidR="00430F4B">
          <w:rPr>
            <w:noProof/>
            <w:webHidden/>
          </w:rPr>
          <w:fldChar w:fldCharType="end"/>
        </w:r>
      </w:hyperlink>
    </w:p>
    <w:p w14:paraId="2939A8EA" w14:textId="566867C9" w:rsidR="00430F4B" w:rsidRDefault="00E31D34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54774810" w:history="1">
        <w:r w:rsidR="00430F4B" w:rsidRPr="00D140AA">
          <w:rPr>
            <w:rStyle w:val="Hyperlink"/>
            <w:noProof/>
          </w:rPr>
          <w:t>8</w:t>
        </w:r>
        <w:r w:rsidR="00430F4B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30F4B" w:rsidRPr="00D140AA">
          <w:rPr>
            <w:rStyle w:val="Hyperlink"/>
            <w:noProof/>
          </w:rPr>
          <w:t>Supplemental notes</w:t>
        </w:r>
        <w:r w:rsidR="00430F4B">
          <w:rPr>
            <w:noProof/>
            <w:webHidden/>
          </w:rPr>
          <w:tab/>
        </w:r>
        <w:r w:rsidR="00430F4B">
          <w:rPr>
            <w:noProof/>
            <w:webHidden/>
          </w:rPr>
          <w:fldChar w:fldCharType="begin"/>
        </w:r>
        <w:r w:rsidR="00430F4B">
          <w:rPr>
            <w:noProof/>
            <w:webHidden/>
          </w:rPr>
          <w:instrText xml:space="preserve"> PAGEREF _Toc54774810 \h </w:instrText>
        </w:r>
        <w:r w:rsidR="00430F4B">
          <w:rPr>
            <w:noProof/>
            <w:webHidden/>
          </w:rPr>
        </w:r>
        <w:r w:rsidR="00430F4B">
          <w:rPr>
            <w:noProof/>
            <w:webHidden/>
          </w:rPr>
          <w:fldChar w:fldCharType="separate"/>
        </w:r>
        <w:r w:rsidR="00A96C14">
          <w:rPr>
            <w:noProof/>
            <w:webHidden/>
          </w:rPr>
          <w:t>14</w:t>
        </w:r>
        <w:r w:rsidR="00430F4B">
          <w:rPr>
            <w:noProof/>
            <w:webHidden/>
          </w:rPr>
          <w:fldChar w:fldCharType="end"/>
        </w:r>
      </w:hyperlink>
    </w:p>
    <w:p w14:paraId="1007892E" w14:textId="73A7874D" w:rsidR="009158E6" w:rsidRPr="006E3CAC" w:rsidRDefault="002C5D6D" w:rsidP="00175DD9">
      <w:pPr>
        <w:pStyle w:val="Heading1"/>
        <w:numPr>
          <w:ilvl w:val="0"/>
          <w:numId w:val="0"/>
        </w:numPr>
        <w:jc w:val="both"/>
        <w:rPr>
          <w:color w:val="000000"/>
          <w:sz w:val="20"/>
          <w:szCs w:val="28"/>
        </w:rPr>
      </w:pPr>
      <w:r w:rsidRPr="006E3CAC">
        <w:rPr>
          <w:sz w:val="20"/>
          <w:szCs w:val="20"/>
        </w:rPr>
        <w:fldChar w:fldCharType="end"/>
      </w:r>
    </w:p>
    <w:p w14:paraId="0C265F96" w14:textId="77777777" w:rsidR="009158E6" w:rsidRPr="006E3CAC" w:rsidRDefault="009158E6" w:rsidP="00175DD9">
      <w:pPr>
        <w:pStyle w:val="Heading1"/>
        <w:numPr>
          <w:ilvl w:val="0"/>
          <w:numId w:val="0"/>
        </w:numPr>
        <w:jc w:val="both"/>
      </w:pPr>
      <w:r w:rsidRPr="006E3CAC">
        <w:rPr>
          <w:color w:val="000000"/>
          <w:sz w:val="20"/>
          <w:szCs w:val="28"/>
        </w:rPr>
        <w:br w:type="page"/>
      </w:r>
    </w:p>
    <w:p w14:paraId="372DC7F9" w14:textId="77777777" w:rsidR="009158E6" w:rsidRDefault="009158E6" w:rsidP="00175DD9">
      <w:pPr>
        <w:pStyle w:val="Heading1"/>
        <w:tabs>
          <w:tab w:val="clear" w:pos="720"/>
          <w:tab w:val="num" w:pos="432"/>
        </w:tabs>
        <w:spacing w:before="0" w:after="0" w:line="240" w:lineRule="auto"/>
        <w:jc w:val="both"/>
        <w:rPr>
          <w:rStyle w:val="Heading1Char"/>
        </w:rPr>
      </w:pPr>
      <w:bookmarkStart w:id="2" w:name="_Toc224656790"/>
      <w:bookmarkStart w:id="3" w:name="_Toc54774799"/>
      <w:r w:rsidRPr="006E3CAC">
        <w:rPr>
          <w:rStyle w:val="Heading1Char"/>
        </w:rPr>
        <w:lastRenderedPageBreak/>
        <w:t>Introduction</w:t>
      </w:r>
      <w:bookmarkEnd w:id="1"/>
      <w:bookmarkEnd w:id="2"/>
      <w:bookmarkEnd w:id="3"/>
    </w:p>
    <w:p w14:paraId="725D640F" w14:textId="77777777" w:rsidR="00D470FB" w:rsidRPr="00D470FB" w:rsidRDefault="00D470FB" w:rsidP="00D470FB">
      <w:pPr>
        <w:pStyle w:val="BodyText"/>
        <w:rPr>
          <w:lang w:eastAsia="ja-JP"/>
        </w:rPr>
      </w:pPr>
    </w:p>
    <w:p w14:paraId="03D49408" w14:textId="77777777" w:rsidR="009158E6" w:rsidRPr="006E3CAC" w:rsidRDefault="009158E6" w:rsidP="00175DD9">
      <w:pPr>
        <w:pStyle w:val="Heading2"/>
        <w:tabs>
          <w:tab w:val="clear" w:pos="864"/>
          <w:tab w:val="num" w:pos="576"/>
        </w:tabs>
        <w:spacing w:line="240" w:lineRule="auto"/>
        <w:jc w:val="both"/>
        <w:rPr>
          <w:color w:val="000000"/>
        </w:rPr>
      </w:pPr>
      <w:bookmarkStart w:id="4" w:name="_Toc224656791"/>
      <w:bookmarkStart w:id="5" w:name="_Toc54774800"/>
      <w:r w:rsidRPr="006E3CAC">
        <w:rPr>
          <w:color w:val="000000"/>
        </w:rPr>
        <w:t>Scope</w:t>
      </w:r>
      <w:bookmarkEnd w:id="4"/>
      <w:bookmarkEnd w:id="5"/>
    </w:p>
    <w:p w14:paraId="0D3F9EB2" w14:textId="77777777" w:rsidR="00D470FB" w:rsidRDefault="00D470FB" w:rsidP="00175DD9">
      <w:pPr>
        <w:jc w:val="both"/>
        <w:rPr>
          <w:rFonts w:cs="Arial"/>
          <w:sz w:val="20"/>
        </w:rPr>
      </w:pPr>
    </w:p>
    <w:p w14:paraId="5CB7D772" w14:textId="1CDE07A3" w:rsidR="009158E6" w:rsidRPr="006E3CAC" w:rsidRDefault="009158E6" w:rsidP="00175DD9">
      <w:pPr>
        <w:jc w:val="both"/>
        <w:rPr>
          <w:rFonts w:cs="Arial"/>
          <w:sz w:val="20"/>
        </w:rPr>
      </w:pPr>
      <w:r w:rsidRPr="006E3CAC">
        <w:rPr>
          <w:rFonts w:cs="Arial"/>
          <w:sz w:val="20"/>
        </w:rPr>
        <w:t xml:space="preserve">This document </w:t>
      </w:r>
      <w:r w:rsidRPr="002766E9">
        <w:rPr>
          <w:rFonts w:cs="Arial"/>
          <w:sz w:val="20"/>
        </w:rPr>
        <w:t xml:space="preserve">outlines </w:t>
      </w:r>
      <w:r w:rsidR="004A35B6" w:rsidRPr="002766E9">
        <w:rPr>
          <w:rFonts w:cs="Arial"/>
          <w:sz w:val="20"/>
        </w:rPr>
        <w:t xml:space="preserve">requirements for </w:t>
      </w:r>
      <w:r w:rsidR="00365589">
        <w:rPr>
          <w:rFonts w:cs="Arial"/>
          <w:sz w:val="20"/>
        </w:rPr>
        <w:t>8</w:t>
      </w:r>
      <w:r w:rsidR="000D4182">
        <w:rPr>
          <w:rFonts w:cs="Arial"/>
          <w:sz w:val="20"/>
        </w:rPr>
        <w:t xml:space="preserve"> channel </w:t>
      </w:r>
      <w:r w:rsidR="002766E9" w:rsidRPr="002766E9">
        <w:rPr>
          <w:rFonts w:cs="Arial"/>
          <w:sz w:val="20"/>
        </w:rPr>
        <w:t>DMIC plug-in board</w:t>
      </w:r>
      <w:r w:rsidR="00365589">
        <w:rPr>
          <w:rFonts w:cs="Arial"/>
          <w:sz w:val="20"/>
        </w:rPr>
        <w:t xml:space="preserve">, with multiple physical configurations, </w:t>
      </w:r>
      <w:r w:rsidR="002766E9" w:rsidRPr="002766E9">
        <w:rPr>
          <w:rFonts w:cs="Arial"/>
          <w:sz w:val="20"/>
        </w:rPr>
        <w:t xml:space="preserve">which can be connected to the </w:t>
      </w:r>
      <w:r w:rsidR="00763434">
        <w:rPr>
          <w:rFonts w:cs="Arial"/>
          <w:color w:val="000000"/>
          <w:sz w:val="20"/>
        </w:rPr>
        <w:t>MCU EVK boards supporting the DMIC connector.</w:t>
      </w:r>
    </w:p>
    <w:p w14:paraId="13D126E1" w14:textId="77777777" w:rsidR="009158E6" w:rsidRPr="006E3CAC" w:rsidRDefault="009158E6" w:rsidP="00175DD9">
      <w:pPr>
        <w:jc w:val="both"/>
        <w:rPr>
          <w:rFonts w:cs="Arial"/>
        </w:rPr>
      </w:pPr>
    </w:p>
    <w:p w14:paraId="59CD3FE2" w14:textId="77777777" w:rsidR="009158E6" w:rsidRPr="006E3CAC" w:rsidRDefault="009158E6" w:rsidP="00175DD9">
      <w:pPr>
        <w:pStyle w:val="Heading2"/>
        <w:tabs>
          <w:tab w:val="clear" w:pos="864"/>
          <w:tab w:val="num" w:pos="576"/>
        </w:tabs>
        <w:spacing w:line="240" w:lineRule="auto"/>
        <w:jc w:val="both"/>
        <w:rPr>
          <w:color w:val="000000"/>
        </w:rPr>
      </w:pPr>
      <w:bookmarkStart w:id="6" w:name="_Toc224656792"/>
      <w:bookmarkStart w:id="7" w:name="_Toc54774801"/>
      <w:r w:rsidRPr="006E3CAC">
        <w:rPr>
          <w:color w:val="000000"/>
        </w:rPr>
        <w:t>Overview of the document</w:t>
      </w:r>
      <w:bookmarkEnd w:id="6"/>
      <w:bookmarkEnd w:id="7"/>
    </w:p>
    <w:p w14:paraId="32189925" w14:textId="77777777" w:rsidR="00D470FB" w:rsidRDefault="00D470FB" w:rsidP="00175DD9">
      <w:pPr>
        <w:jc w:val="both"/>
        <w:rPr>
          <w:rFonts w:cs="Arial"/>
          <w:sz w:val="20"/>
        </w:rPr>
      </w:pPr>
    </w:p>
    <w:p w14:paraId="74B7E453" w14:textId="77777777" w:rsidR="009158E6" w:rsidRPr="006E3CAC" w:rsidRDefault="009158E6" w:rsidP="00175DD9">
      <w:pPr>
        <w:jc w:val="both"/>
        <w:rPr>
          <w:rFonts w:cs="Arial"/>
          <w:sz w:val="20"/>
        </w:rPr>
      </w:pPr>
      <w:r w:rsidRPr="006E3CAC">
        <w:rPr>
          <w:rFonts w:cs="Arial"/>
          <w:sz w:val="20"/>
        </w:rPr>
        <w:t xml:space="preserve">This document is formed as a combined requirements and high-level design document. The high-level requirements are listed at a system level and for each module/part of the system respectively. </w:t>
      </w:r>
    </w:p>
    <w:p w14:paraId="4DBF33B8" w14:textId="77777777" w:rsidR="009158E6" w:rsidRPr="006E3CAC" w:rsidRDefault="009158E6" w:rsidP="00175DD9">
      <w:pPr>
        <w:jc w:val="both"/>
        <w:rPr>
          <w:rFonts w:cs="Arial"/>
          <w:sz w:val="20"/>
        </w:rPr>
      </w:pPr>
    </w:p>
    <w:p w14:paraId="3B300584" w14:textId="77777777" w:rsidR="009158E6" w:rsidRPr="006E3CAC" w:rsidRDefault="009158E6" w:rsidP="00175DD9">
      <w:pPr>
        <w:jc w:val="both"/>
        <w:rPr>
          <w:rFonts w:cs="Arial"/>
          <w:sz w:val="20"/>
        </w:rPr>
      </w:pPr>
      <w:r w:rsidRPr="006E3CAC">
        <w:rPr>
          <w:rFonts w:cs="Arial"/>
          <w:sz w:val="20"/>
        </w:rPr>
        <w:t>The document is outlined according to the grouping of the requirements. Each part of the document then contains an elaboration of the matching requirement(s) and a high-level design of the module/part wherever applicable.</w:t>
      </w:r>
    </w:p>
    <w:p w14:paraId="3C507378" w14:textId="77777777" w:rsidR="009158E6" w:rsidRPr="006E3CAC" w:rsidRDefault="009158E6" w:rsidP="00175DD9">
      <w:pPr>
        <w:jc w:val="both"/>
        <w:rPr>
          <w:rFonts w:cs="Arial"/>
          <w:sz w:val="20"/>
        </w:rPr>
      </w:pPr>
    </w:p>
    <w:p w14:paraId="756A8640" w14:textId="77777777" w:rsidR="009158E6" w:rsidRPr="006E3CAC" w:rsidRDefault="009158E6" w:rsidP="00175DD9">
      <w:pPr>
        <w:jc w:val="both"/>
        <w:rPr>
          <w:rFonts w:cs="Arial"/>
          <w:sz w:val="20"/>
        </w:rPr>
      </w:pPr>
      <w:r w:rsidRPr="006E3CAC">
        <w:rPr>
          <w:rFonts w:cs="Arial"/>
          <w:sz w:val="20"/>
        </w:rPr>
        <w:t>The main scope of the document is to state the hardware design requirements. In addition to this there are a number of requirements pertaining documentation and other platform deliverables.</w:t>
      </w:r>
    </w:p>
    <w:p w14:paraId="12AD4648" w14:textId="77777777" w:rsidR="009158E6" w:rsidRPr="006E3CAC" w:rsidRDefault="009158E6" w:rsidP="00175DD9">
      <w:pPr>
        <w:jc w:val="both"/>
        <w:rPr>
          <w:rFonts w:cs="Arial"/>
          <w:sz w:val="20"/>
        </w:rPr>
      </w:pPr>
    </w:p>
    <w:p w14:paraId="1C6DE38B" w14:textId="77777777" w:rsidR="009158E6" w:rsidRDefault="009158E6" w:rsidP="00D470FB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6E3CAC">
        <w:rPr>
          <w:rFonts w:cs="Arial"/>
          <w:sz w:val="20"/>
        </w:rPr>
        <w:t>The document is written using the IETF RFC 2119 [RFC2119] recommendations for interpreting the key words "SHALL", "SHALL NOT", "REQUIRED", "SHOULD", "SHOULD NOT", "RECOMMENDED", "MAY", and "OPTIONAL".</w:t>
      </w:r>
    </w:p>
    <w:p w14:paraId="3EBF057E" w14:textId="77777777" w:rsidR="00D470FB" w:rsidRDefault="00D470FB" w:rsidP="00D470FB">
      <w:pPr>
        <w:autoSpaceDE w:val="0"/>
        <w:autoSpaceDN w:val="0"/>
        <w:adjustRightInd w:val="0"/>
        <w:jc w:val="both"/>
        <w:rPr>
          <w:rFonts w:cs="Arial"/>
          <w:sz w:val="20"/>
        </w:rPr>
      </w:pPr>
    </w:p>
    <w:p w14:paraId="41427CE1" w14:textId="77777777" w:rsidR="00D470FB" w:rsidRDefault="00D470FB" w:rsidP="00D470FB">
      <w:pPr>
        <w:autoSpaceDE w:val="0"/>
        <w:autoSpaceDN w:val="0"/>
        <w:adjustRightInd w:val="0"/>
        <w:jc w:val="both"/>
        <w:rPr>
          <w:rFonts w:cs="Arial"/>
        </w:rPr>
      </w:pPr>
    </w:p>
    <w:p w14:paraId="5B27C86A" w14:textId="77777777" w:rsidR="00D470FB" w:rsidRDefault="00D470FB">
      <w:pPr>
        <w:rPr>
          <w:rFonts w:cs="Arial"/>
        </w:rPr>
      </w:pPr>
      <w:r>
        <w:rPr>
          <w:rFonts w:cs="Arial"/>
        </w:rPr>
        <w:br w:type="page"/>
      </w:r>
    </w:p>
    <w:p w14:paraId="204074AF" w14:textId="77777777" w:rsidR="009158E6" w:rsidRPr="006E3CAC" w:rsidRDefault="009158E6" w:rsidP="00175DD9">
      <w:pPr>
        <w:pStyle w:val="Heading1"/>
        <w:tabs>
          <w:tab w:val="num" w:pos="432"/>
          <w:tab w:val="num" w:pos="720"/>
        </w:tabs>
        <w:spacing w:before="0" w:after="0" w:line="240" w:lineRule="auto"/>
        <w:jc w:val="both"/>
        <w:rPr>
          <w:color w:val="000000"/>
          <w:lang w:val="en-GB"/>
        </w:rPr>
      </w:pPr>
      <w:bookmarkStart w:id="8" w:name="_Toc224656794"/>
      <w:bookmarkStart w:id="9" w:name="_Toc54774802"/>
      <w:r w:rsidRPr="006E3CAC">
        <w:rPr>
          <w:color w:val="000000"/>
          <w:lang w:val="en-GB"/>
        </w:rPr>
        <w:lastRenderedPageBreak/>
        <w:t>Acronyms and</w:t>
      </w:r>
      <w:r w:rsidRPr="006E3CAC">
        <w:rPr>
          <w:color w:val="000000"/>
          <w:sz w:val="20"/>
          <w:lang w:val="en-GB"/>
        </w:rPr>
        <w:t xml:space="preserve"> </w:t>
      </w:r>
      <w:r w:rsidRPr="006E3CAC">
        <w:rPr>
          <w:color w:val="000000"/>
          <w:lang w:val="en-GB"/>
        </w:rPr>
        <w:t>Abbreviations</w:t>
      </w:r>
      <w:bookmarkEnd w:id="8"/>
      <w:bookmarkEnd w:id="9"/>
    </w:p>
    <w:p w14:paraId="63C91FCF" w14:textId="77777777" w:rsidR="009158E6" w:rsidRPr="006E3CAC" w:rsidRDefault="009158E6" w:rsidP="00175DD9">
      <w:pPr>
        <w:jc w:val="both"/>
        <w:rPr>
          <w:rFonts w:cs="Arial"/>
          <w:color w:val="000000"/>
          <w:lang w:val="en-GB"/>
        </w:rPr>
      </w:pPr>
    </w:p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62"/>
        <w:gridCol w:w="6498"/>
      </w:tblGrid>
      <w:tr w:rsidR="009158E6" w:rsidRPr="006E3CAC" w14:paraId="773D3113" w14:textId="77777777" w:rsidTr="00D470FB">
        <w:trPr>
          <w:tblHeader/>
        </w:trPr>
        <w:tc>
          <w:tcPr>
            <w:tcW w:w="2862" w:type="dxa"/>
            <w:shd w:val="clear" w:color="000000" w:fill="auto"/>
            <w:tcMar>
              <w:top w:w="28" w:type="dxa"/>
            </w:tcMar>
          </w:tcPr>
          <w:p w14:paraId="35D637EB" w14:textId="77777777" w:rsidR="009158E6" w:rsidRDefault="009158E6" w:rsidP="00175DD9">
            <w:pPr>
              <w:jc w:val="both"/>
              <w:rPr>
                <w:rFonts w:cs="Arial"/>
                <w:b/>
                <w:szCs w:val="24"/>
              </w:rPr>
            </w:pPr>
            <w:r w:rsidRPr="006E3CAC">
              <w:rPr>
                <w:rFonts w:cs="Arial"/>
                <w:b/>
                <w:szCs w:val="24"/>
              </w:rPr>
              <w:t>Acronym or Term</w:t>
            </w:r>
          </w:p>
          <w:p w14:paraId="762C058A" w14:textId="77777777" w:rsidR="00D470FB" w:rsidRPr="006E3CAC" w:rsidRDefault="00D470FB" w:rsidP="00175DD9">
            <w:pPr>
              <w:jc w:val="both"/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6498" w:type="dxa"/>
            <w:shd w:val="clear" w:color="000000" w:fill="auto"/>
            <w:tcMar>
              <w:top w:w="28" w:type="dxa"/>
            </w:tcMar>
          </w:tcPr>
          <w:p w14:paraId="11DD70CD" w14:textId="77777777" w:rsidR="009158E6" w:rsidRPr="006E3CAC" w:rsidRDefault="009158E6" w:rsidP="00175DD9">
            <w:pPr>
              <w:jc w:val="both"/>
              <w:rPr>
                <w:rFonts w:cs="Arial"/>
                <w:b/>
                <w:szCs w:val="24"/>
                <w:lang w:val="en-GB"/>
              </w:rPr>
            </w:pPr>
            <w:r w:rsidRPr="006E3CAC">
              <w:rPr>
                <w:rFonts w:cs="Arial"/>
                <w:b/>
                <w:szCs w:val="24"/>
              </w:rPr>
              <w:t>Definition</w:t>
            </w:r>
          </w:p>
        </w:tc>
      </w:tr>
      <w:tr w:rsidR="00D470FB" w:rsidRPr="006E3CAC" w14:paraId="679FE1BC" w14:textId="77777777" w:rsidTr="00D470FB">
        <w:tc>
          <w:tcPr>
            <w:tcW w:w="2862" w:type="dxa"/>
            <w:tcMar>
              <w:top w:w="28" w:type="dxa"/>
            </w:tcMar>
          </w:tcPr>
          <w:p w14:paraId="0190A67C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ADC</w:t>
            </w:r>
          </w:p>
          <w:p w14:paraId="254F8AD6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BLE</w:t>
            </w:r>
          </w:p>
          <w:p w14:paraId="778DF886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CE</w:t>
            </w:r>
          </w:p>
          <w:p w14:paraId="1C842EA5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CPU</w:t>
            </w:r>
          </w:p>
        </w:tc>
        <w:tc>
          <w:tcPr>
            <w:tcW w:w="6498" w:type="dxa"/>
            <w:tcMar>
              <w:top w:w="28" w:type="dxa"/>
            </w:tcMar>
          </w:tcPr>
          <w:p w14:paraId="15FE38D9" w14:textId="77777777" w:rsidR="00D470FB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>
              <w:rPr>
                <w:rFonts w:eastAsia="Batang" w:cs="Arial"/>
                <w:sz w:val="20"/>
                <w:lang w:eastAsia="ko-KR"/>
              </w:rPr>
              <w:t>Analog to Digital Converter</w:t>
            </w:r>
          </w:p>
          <w:p w14:paraId="54D7AC8E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B</w:t>
            </w:r>
            <w:r w:rsidRPr="00AE7BE1">
              <w:rPr>
                <w:rFonts w:cs="Arial"/>
                <w:color w:val="000000"/>
                <w:sz w:val="20"/>
                <w:lang w:val="en-GB"/>
              </w:rPr>
              <w:t xml:space="preserve">luetooth </w:t>
            </w:r>
            <w:r>
              <w:rPr>
                <w:rFonts w:cs="Arial"/>
                <w:color w:val="000000"/>
                <w:sz w:val="20"/>
                <w:lang w:val="en-GB"/>
              </w:rPr>
              <w:t>Low Energy</w:t>
            </w:r>
          </w:p>
          <w:p w14:paraId="7103A79D" w14:textId="77777777" w:rsidR="00D470FB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Consumer Electronics</w:t>
            </w:r>
          </w:p>
          <w:p w14:paraId="34421EAF" w14:textId="77777777" w:rsidR="00D470FB" w:rsidRPr="006E3CAC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 w:rsidRPr="006E3CAC">
              <w:rPr>
                <w:rFonts w:eastAsia="Batang" w:cs="Arial"/>
                <w:sz w:val="20"/>
                <w:lang w:eastAsia="ko-KR"/>
              </w:rPr>
              <w:t>Central Processing Unit</w:t>
            </w:r>
          </w:p>
        </w:tc>
      </w:tr>
      <w:tr w:rsidR="00D470FB" w:rsidRPr="006E3CAC" w14:paraId="464EBCC5" w14:textId="77777777" w:rsidTr="00D470FB">
        <w:tc>
          <w:tcPr>
            <w:tcW w:w="2862" w:type="dxa"/>
            <w:tcMar>
              <w:top w:w="28" w:type="dxa"/>
            </w:tcMar>
          </w:tcPr>
          <w:p w14:paraId="7BA3D20B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FCC</w:t>
            </w:r>
          </w:p>
          <w:p w14:paraId="56BDEDA6" w14:textId="77777777" w:rsidR="00D470FB" w:rsidRPr="00120FC1" w:rsidRDefault="00AC6530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N</w:t>
            </w:r>
            <w:r w:rsidR="00D470FB">
              <w:rPr>
                <w:rFonts w:cs="Arial"/>
                <w:color w:val="000000"/>
                <w:sz w:val="20"/>
                <w:lang w:val="en-GB"/>
              </w:rPr>
              <w:t>CL</w:t>
            </w:r>
          </w:p>
          <w:p w14:paraId="4F52EAAC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FRDM</w:t>
            </w:r>
          </w:p>
        </w:tc>
        <w:tc>
          <w:tcPr>
            <w:tcW w:w="6498" w:type="dxa"/>
            <w:tcMar>
              <w:top w:w="28" w:type="dxa"/>
            </w:tcMar>
          </w:tcPr>
          <w:p w14:paraId="3B019B81" w14:textId="77777777" w:rsidR="00D470FB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Federal Communications Commission</w:t>
            </w:r>
          </w:p>
          <w:p w14:paraId="47B78798" w14:textId="77777777" w:rsidR="00D470FB" w:rsidRDefault="00AC6530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NXP</w:t>
            </w:r>
            <w:r w:rsidR="00D470FB">
              <w:rPr>
                <w:rFonts w:cs="Arial"/>
                <w:color w:val="000000"/>
                <w:sz w:val="20"/>
                <w:lang w:val="en-GB"/>
              </w:rPr>
              <w:t xml:space="preserve"> Controlled Library</w:t>
            </w:r>
          </w:p>
          <w:p w14:paraId="66D9A2FD" w14:textId="77777777" w:rsidR="00D470FB" w:rsidRPr="006E3CAC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>
              <w:rPr>
                <w:rFonts w:eastAsia="Batang" w:cs="Arial"/>
                <w:sz w:val="20"/>
                <w:lang w:eastAsia="ko-KR"/>
              </w:rPr>
              <w:t>Freedom System</w:t>
            </w:r>
          </w:p>
        </w:tc>
      </w:tr>
      <w:tr w:rsidR="00D470FB" w:rsidRPr="006E3CAC" w14:paraId="7B9E044B" w14:textId="77777777" w:rsidTr="00D470FB">
        <w:tc>
          <w:tcPr>
            <w:tcW w:w="2862" w:type="dxa"/>
            <w:tcMar>
              <w:top w:w="28" w:type="dxa"/>
            </w:tcMar>
          </w:tcPr>
          <w:p w14:paraId="55ACAAE1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GPIO</w:t>
            </w:r>
          </w:p>
        </w:tc>
        <w:tc>
          <w:tcPr>
            <w:tcW w:w="6498" w:type="dxa"/>
            <w:tcMar>
              <w:top w:w="28" w:type="dxa"/>
            </w:tcMar>
          </w:tcPr>
          <w:p w14:paraId="5C24675B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General Purpose Input/Output</w:t>
            </w:r>
          </w:p>
        </w:tc>
      </w:tr>
      <w:tr w:rsidR="00D470FB" w:rsidRPr="006E3CAC" w14:paraId="69FE0FE2" w14:textId="77777777" w:rsidTr="00D470FB">
        <w:tc>
          <w:tcPr>
            <w:tcW w:w="2862" w:type="dxa"/>
            <w:tcMar>
              <w:top w:w="28" w:type="dxa"/>
            </w:tcMar>
          </w:tcPr>
          <w:p w14:paraId="7817A335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IEEE</w:t>
            </w:r>
          </w:p>
        </w:tc>
        <w:tc>
          <w:tcPr>
            <w:tcW w:w="6498" w:type="dxa"/>
            <w:tcMar>
              <w:top w:w="28" w:type="dxa"/>
            </w:tcMar>
          </w:tcPr>
          <w:p w14:paraId="3DDD3319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</w:rPr>
              <w:t>Institute of Electrical and Electronics Engineers</w:t>
            </w:r>
            <w:r w:rsidRPr="006E3CAC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D470FB" w:rsidRPr="006E3CAC" w14:paraId="0ECD2FD2" w14:textId="77777777" w:rsidTr="00D470FB">
        <w:tc>
          <w:tcPr>
            <w:tcW w:w="2862" w:type="dxa"/>
            <w:tcMar>
              <w:top w:w="28" w:type="dxa"/>
            </w:tcMar>
          </w:tcPr>
          <w:p w14:paraId="52B44E15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LED</w:t>
            </w:r>
          </w:p>
        </w:tc>
        <w:tc>
          <w:tcPr>
            <w:tcW w:w="6498" w:type="dxa"/>
            <w:tcMar>
              <w:top w:w="28" w:type="dxa"/>
            </w:tcMar>
          </w:tcPr>
          <w:p w14:paraId="6A245491" w14:textId="77777777" w:rsidR="00D470FB" w:rsidRPr="006E3CAC" w:rsidRDefault="00D470FB" w:rsidP="00D470FB">
            <w:pPr>
              <w:jc w:val="both"/>
              <w:rPr>
                <w:rFonts w:cs="Arial"/>
                <w:sz w:val="20"/>
              </w:rPr>
            </w:pPr>
            <w:r w:rsidRPr="006E3CAC">
              <w:rPr>
                <w:rFonts w:cs="Arial"/>
                <w:sz w:val="20"/>
              </w:rPr>
              <w:t>Light Emitting Diode (plural)</w:t>
            </w:r>
          </w:p>
        </w:tc>
      </w:tr>
      <w:tr w:rsidR="00D470FB" w:rsidRPr="006E3CAC" w14:paraId="512FDF1C" w14:textId="77777777" w:rsidTr="00D470FB">
        <w:tc>
          <w:tcPr>
            <w:tcW w:w="2862" w:type="dxa"/>
            <w:tcMar>
              <w:top w:w="28" w:type="dxa"/>
            </w:tcMar>
          </w:tcPr>
          <w:p w14:paraId="70B04967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MCU</w:t>
            </w:r>
          </w:p>
          <w:p w14:paraId="35FCE483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NVM</w:t>
            </w:r>
          </w:p>
        </w:tc>
        <w:tc>
          <w:tcPr>
            <w:tcW w:w="6498" w:type="dxa"/>
            <w:tcMar>
              <w:top w:w="28" w:type="dxa"/>
            </w:tcMar>
          </w:tcPr>
          <w:p w14:paraId="41D7453D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Microcontroller Unit</w:t>
            </w:r>
          </w:p>
          <w:p w14:paraId="7A881238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Non-Volatile Memory</w:t>
            </w:r>
          </w:p>
        </w:tc>
      </w:tr>
      <w:tr w:rsidR="00D470FB" w:rsidRPr="006E3CAC" w14:paraId="2D6C7D21" w14:textId="77777777" w:rsidTr="00D470FB">
        <w:tc>
          <w:tcPr>
            <w:tcW w:w="2862" w:type="dxa"/>
            <w:tcMar>
              <w:top w:w="28" w:type="dxa"/>
            </w:tcMar>
          </w:tcPr>
          <w:p w14:paraId="348F1D40" w14:textId="77777777" w:rsidR="00D470FB" w:rsidRPr="00C14519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120FC1">
              <w:rPr>
                <w:rFonts w:cs="Arial"/>
                <w:color w:val="000000"/>
                <w:sz w:val="20"/>
                <w:lang w:val="en-GB"/>
              </w:rPr>
              <w:t>OOBE</w:t>
            </w:r>
          </w:p>
          <w:p w14:paraId="7161DF30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PCB</w:t>
            </w:r>
          </w:p>
        </w:tc>
        <w:tc>
          <w:tcPr>
            <w:tcW w:w="6498" w:type="dxa"/>
            <w:tcMar>
              <w:top w:w="28" w:type="dxa"/>
            </w:tcMar>
          </w:tcPr>
          <w:p w14:paraId="52BC2474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Out of Box Experience</w:t>
            </w:r>
          </w:p>
          <w:p w14:paraId="16CF6543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Printed Circuit Board</w:t>
            </w:r>
          </w:p>
        </w:tc>
      </w:tr>
      <w:tr w:rsidR="00D470FB" w:rsidRPr="006E3CAC" w14:paraId="7379F39F" w14:textId="77777777" w:rsidTr="00D470FB">
        <w:tc>
          <w:tcPr>
            <w:tcW w:w="2862" w:type="dxa"/>
            <w:tcMar>
              <w:top w:w="28" w:type="dxa"/>
            </w:tcMar>
          </w:tcPr>
          <w:p w14:paraId="360920E6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PWM</w:t>
            </w:r>
          </w:p>
          <w:p w14:paraId="173FDD17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RF</w:t>
            </w:r>
          </w:p>
        </w:tc>
        <w:tc>
          <w:tcPr>
            <w:tcW w:w="6498" w:type="dxa"/>
            <w:tcMar>
              <w:top w:w="28" w:type="dxa"/>
            </w:tcMar>
          </w:tcPr>
          <w:p w14:paraId="0811846A" w14:textId="77777777" w:rsidR="00D470FB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>
              <w:rPr>
                <w:rFonts w:eastAsia="Batang" w:cs="Arial"/>
                <w:sz w:val="20"/>
                <w:lang w:eastAsia="ko-KR"/>
              </w:rPr>
              <w:t>Pulse Width Modulation</w:t>
            </w:r>
          </w:p>
          <w:p w14:paraId="23118DCF" w14:textId="77777777" w:rsidR="00D470FB" w:rsidRPr="006E3CAC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 w:rsidRPr="006E3CAC">
              <w:rPr>
                <w:rFonts w:eastAsia="Batang" w:cs="Arial"/>
                <w:sz w:val="20"/>
                <w:lang w:eastAsia="ko-KR"/>
              </w:rPr>
              <w:t>Radio Frequency</w:t>
            </w:r>
          </w:p>
        </w:tc>
      </w:tr>
      <w:tr w:rsidR="00D470FB" w:rsidRPr="006E3CAC" w14:paraId="7FB5413F" w14:textId="77777777" w:rsidTr="00D470FB">
        <w:tc>
          <w:tcPr>
            <w:tcW w:w="2862" w:type="dxa"/>
            <w:tcMar>
              <w:top w:w="28" w:type="dxa"/>
            </w:tcMar>
          </w:tcPr>
          <w:p w14:paraId="28840829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RoHS</w:t>
            </w:r>
          </w:p>
        </w:tc>
        <w:tc>
          <w:tcPr>
            <w:tcW w:w="6498" w:type="dxa"/>
            <w:tcMar>
              <w:top w:w="28" w:type="dxa"/>
            </w:tcMar>
          </w:tcPr>
          <w:p w14:paraId="6C39C7DC" w14:textId="77777777" w:rsidR="00D470FB" w:rsidRPr="006E3CAC" w:rsidRDefault="00D470FB" w:rsidP="00D470FB">
            <w:pPr>
              <w:jc w:val="both"/>
              <w:rPr>
                <w:rFonts w:eastAsia="Batang" w:cs="Arial"/>
                <w:sz w:val="20"/>
                <w:lang w:eastAsia="ko-KR"/>
              </w:rPr>
            </w:pPr>
            <w:r w:rsidRPr="006E3CAC">
              <w:rPr>
                <w:rFonts w:cs="Arial"/>
                <w:color w:val="000000"/>
                <w:sz w:val="20"/>
              </w:rPr>
              <w:t>Restriction of the Use of Certain Hazardous Substances</w:t>
            </w:r>
          </w:p>
        </w:tc>
      </w:tr>
      <w:tr w:rsidR="00D470FB" w:rsidRPr="006E3CAC" w14:paraId="4EA469CF" w14:textId="77777777" w:rsidTr="00D470FB">
        <w:tc>
          <w:tcPr>
            <w:tcW w:w="2862" w:type="dxa"/>
            <w:tcMar>
              <w:top w:w="28" w:type="dxa"/>
            </w:tcMar>
          </w:tcPr>
          <w:p w14:paraId="679517AE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SMAC</w:t>
            </w:r>
          </w:p>
        </w:tc>
        <w:tc>
          <w:tcPr>
            <w:tcW w:w="6498" w:type="dxa"/>
            <w:tcMar>
              <w:top w:w="28" w:type="dxa"/>
            </w:tcMar>
          </w:tcPr>
          <w:p w14:paraId="5DBA498C" w14:textId="77777777" w:rsidR="00D470FB" w:rsidRPr="006E3CAC" w:rsidRDefault="00D470FB" w:rsidP="00D470FB">
            <w:pPr>
              <w:jc w:val="both"/>
              <w:rPr>
                <w:rFonts w:eastAsia="Batang" w:cs="Arial"/>
                <w:sz w:val="20"/>
                <w:lang w:val="en-GB"/>
              </w:rPr>
            </w:pPr>
            <w:r w:rsidRPr="006E3CAC">
              <w:rPr>
                <w:rFonts w:eastAsia="Batang" w:cs="Arial"/>
                <w:sz w:val="20"/>
                <w:lang w:val="en-GB"/>
              </w:rPr>
              <w:t>Simple Medium Access Control</w:t>
            </w:r>
            <w:r>
              <w:rPr>
                <w:rFonts w:eastAsia="Batang" w:cs="Arial"/>
                <w:sz w:val="20"/>
                <w:lang w:val="en-GB"/>
              </w:rPr>
              <w:t>ler</w:t>
            </w:r>
          </w:p>
        </w:tc>
      </w:tr>
      <w:tr w:rsidR="00D470FB" w:rsidRPr="006E3CAC" w14:paraId="5D172FB1" w14:textId="77777777" w:rsidTr="00D470FB">
        <w:tc>
          <w:tcPr>
            <w:tcW w:w="2862" w:type="dxa"/>
            <w:tcMar>
              <w:top w:w="28" w:type="dxa"/>
            </w:tcMar>
          </w:tcPr>
          <w:p w14:paraId="147BFDE6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SMA</w:t>
            </w:r>
          </w:p>
        </w:tc>
        <w:tc>
          <w:tcPr>
            <w:tcW w:w="6498" w:type="dxa"/>
            <w:tcMar>
              <w:top w:w="28" w:type="dxa"/>
            </w:tcMar>
          </w:tcPr>
          <w:p w14:paraId="73C80FE8" w14:textId="77777777" w:rsidR="00D470FB" w:rsidRPr="006E3CAC" w:rsidRDefault="00D470FB" w:rsidP="00D470FB">
            <w:pPr>
              <w:jc w:val="both"/>
              <w:rPr>
                <w:rFonts w:eastAsia="Batang" w:cs="Arial"/>
                <w:sz w:val="20"/>
                <w:lang w:val="en-GB"/>
              </w:rPr>
            </w:pPr>
            <w:r w:rsidRPr="006E3CAC">
              <w:rPr>
                <w:rFonts w:cs="Arial"/>
                <w:color w:val="000000"/>
                <w:sz w:val="20"/>
              </w:rPr>
              <w:t>Sub-Miniature A Connector</w:t>
            </w:r>
          </w:p>
        </w:tc>
      </w:tr>
      <w:tr w:rsidR="00D470FB" w:rsidRPr="006E3CAC" w14:paraId="6D7405D3" w14:textId="77777777" w:rsidTr="00D470FB">
        <w:tc>
          <w:tcPr>
            <w:tcW w:w="2862" w:type="dxa"/>
            <w:tcMar>
              <w:top w:w="28" w:type="dxa"/>
            </w:tcMar>
          </w:tcPr>
          <w:p w14:paraId="5D8D6F3E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SPI</w:t>
            </w:r>
          </w:p>
        </w:tc>
        <w:tc>
          <w:tcPr>
            <w:tcW w:w="6498" w:type="dxa"/>
            <w:tcMar>
              <w:top w:w="28" w:type="dxa"/>
            </w:tcMar>
          </w:tcPr>
          <w:p w14:paraId="15F1847A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</w:rPr>
              <w:t>Serial Peripheral Interface</w:t>
            </w:r>
          </w:p>
        </w:tc>
      </w:tr>
      <w:tr w:rsidR="00D470FB" w:rsidRPr="006E3CAC" w14:paraId="0B906634" w14:textId="77777777" w:rsidTr="00D470FB">
        <w:tc>
          <w:tcPr>
            <w:tcW w:w="2862" w:type="dxa"/>
            <w:tcMar>
              <w:top w:w="28" w:type="dxa"/>
            </w:tcMar>
          </w:tcPr>
          <w:p w14:paraId="171050C3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TWR</w:t>
            </w:r>
          </w:p>
        </w:tc>
        <w:tc>
          <w:tcPr>
            <w:tcW w:w="6498" w:type="dxa"/>
            <w:tcMar>
              <w:top w:w="28" w:type="dxa"/>
            </w:tcMar>
          </w:tcPr>
          <w:p w14:paraId="67F70BE6" w14:textId="77777777" w:rsidR="00D470FB" w:rsidRPr="006E3CAC" w:rsidRDefault="00D470FB" w:rsidP="00D470F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Tower System</w:t>
            </w:r>
          </w:p>
        </w:tc>
      </w:tr>
      <w:tr w:rsidR="00D470FB" w:rsidRPr="006E3CAC" w14:paraId="0DCBE095" w14:textId="77777777" w:rsidTr="00D470FB">
        <w:tc>
          <w:tcPr>
            <w:tcW w:w="2862" w:type="dxa"/>
            <w:tcMar>
              <w:top w:w="28" w:type="dxa"/>
            </w:tcMar>
          </w:tcPr>
          <w:p w14:paraId="3DAD7EBB" w14:textId="77777777" w:rsidR="00D470FB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>
              <w:rPr>
                <w:rFonts w:cs="Arial"/>
                <w:sz w:val="20"/>
                <w:lang w:val="en-GB"/>
              </w:rPr>
              <w:t>TWRPI</w:t>
            </w:r>
          </w:p>
        </w:tc>
        <w:tc>
          <w:tcPr>
            <w:tcW w:w="6498" w:type="dxa"/>
            <w:tcMar>
              <w:top w:w="28" w:type="dxa"/>
            </w:tcMar>
          </w:tcPr>
          <w:p w14:paraId="43E39B5C" w14:textId="77777777" w:rsidR="00D470FB" w:rsidRDefault="00D470FB" w:rsidP="00D470F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Tower Plug In</w:t>
            </w:r>
          </w:p>
        </w:tc>
      </w:tr>
      <w:tr w:rsidR="00D470FB" w:rsidRPr="006E3CAC" w14:paraId="374C5F0F" w14:textId="77777777" w:rsidTr="00D470FB">
        <w:tc>
          <w:tcPr>
            <w:tcW w:w="2862" w:type="dxa"/>
            <w:tcMar>
              <w:top w:w="28" w:type="dxa"/>
            </w:tcMar>
          </w:tcPr>
          <w:p w14:paraId="61736488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UART</w:t>
            </w:r>
          </w:p>
        </w:tc>
        <w:tc>
          <w:tcPr>
            <w:tcW w:w="6498" w:type="dxa"/>
            <w:tcMar>
              <w:top w:w="28" w:type="dxa"/>
            </w:tcMar>
          </w:tcPr>
          <w:p w14:paraId="22E49C49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</w:rPr>
              <w:t>Universal Asynchronous Receiver Transmitter</w:t>
            </w:r>
          </w:p>
        </w:tc>
      </w:tr>
      <w:tr w:rsidR="00D470FB" w:rsidRPr="006E3CAC" w14:paraId="0341FC57" w14:textId="77777777" w:rsidTr="00D470FB">
        <w:tc>
          <w:tcPr>
            <w:tcW w:w="2862" w:type="dxa"/>
            <w:tcMar>
              <w:top w:w="28" w:type="dxa"/>
            </w:tcMar>
          </w:tcPr>
          <w:p w14:paraId="07E78151" w14:textId="77777777" w:rsidR="00D470FB" w:rsidRPr="006E3CAC" w:rsidRDefault="00D470FB" w:rsidP="00D470FB">
            <w:pPr>
              <w:jc w:val="both"/>
              <w:rPr>
                <w:rFonts w:cs="Arial"/>
                <w:sz w:val="20"/>
                <w:lang w:val="en-GB"/>
              </w:rPr>
            </w:pPr>
            <w:r w:rsidRPr="006E3CAC">
              <w:rPr>
                <w:rFonts w:cs="Arial"/>
                <w:sz w:val="20"/>
                <w:lang w:val="en-GB"/>
              </w:rPr>
              <w:t>USB</w:t>
            </w:r>
          </w:p>
        </w:tc>
        <w:tc>
          <w:tcPr>
            <w:tcW w:w="6498" w:type="dxa"/>
            <w:tcMar>
              <w:top w:w="28" w:type="dxa"/>
            </w:tcMar>
          </w:tcPr>
          <w:p w14:paraId="5758C31C" w14:textId="77777777" w:rsidR="00D470FB" w:rsidRPr="00E61D7E" w:rsidRDefault="00D470FB" w:rsidP="00D470FB">
            <w:pPr>
              <w:jc w:val="both"/>
              <w:rPr>
                <w:rFonts w:cs="Arial"/>
                <w:sz w:val="20"/>
              </w:rPr>
            </w:pPr>
            <w:r w:rsidRPr="006E3CAC">
              <w:rPr>
                <w:rFonts w:cs="Arial"/>
                <w:sz w:val="20"/>
              </w:rPr>
              <w:t>Universal Serial Bus</w:t>
            </w:r>
          </w:p>
        </w:tc>
      </w:tr>
      <w:tr w:rsidR="00D470FB" w:rsidRPr="006E3CAC" w14:paraId="7A0BFE32" w14:textId="77777777" w:rsidTr="00D470FB">
        <w:tc>
          <w:tcPr>
            <w:tcW w:w="2862" w:type="dxa"/>
            <w:tcMar>
              <w:top w:w="28" w:type="dxa"/>
            </w:tcMar>
          </w:tcPr>
          <w:p w14:paraId="157A500D" w14:textId="77777777" w:rsidR="00D470FB" w:rsidRPr="006E3CAC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WEEE</w:t>
            </w:r>
            <w:r w:rsidDel="001D09B9">
              <w:rPr>
                <w:rFonts w:cs="Arial"/>
                <w:color w:val="000000"/>
                <w:sz w:val="20"/>
                <w:lang w:val="en-GB"/>
              </w:rPr>
              <w:t xml:space="preserve"> </w:t>
            </w:r>
          </w:p>
        </w:tc>
        <w:tc>
          <w:tcPr>
            <w:tcW w:w="6498" w:type="dxa"/>
            <w:tcMar>
              <w:top w:w="28" w:type="dxa"/>
            </w:tcMar>
          </w:tcPr>
          <w:p w14:paraId="105DD047" w14:textId="77777777" w:rsidR="00D470FB" w:rsidRPr="006E3CAC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  <w:r>
              <w:rPr>
                <w:rFonts w:cs="Arial"/>
                <w:color w:val="000000"/>
                <w:sz w:val="20"/>
                <w:lang w:val="en-GB"/>
              </w:rPr>
              <w:t>Waste Electrical and Electronic Equipment</w:t>
            </w:r>
            <w:r w:rsidDel="001D09B9">
              <w:rPr>
                <w:rFonts w:cs="Arial"/>
                <w:color w:val="000000"/>
                <w:sz w:val="20"/>
                <w:lang w:val="en-GB"/>
              </w:rPr>
              <w:t xml:space="preserve"> </w:t>
            </w:r>
          </w:p>
        </w:tc>
      </w:tr>
      <w:tr w:rsidR="00D470FB" w:rsidRPr="006E3CAC" w14:paraId="502D85FE" w14:textId="77777777" w:rsidTr="00D470FB">
        <w:tc>
          <w:tcPr>
            <w:tcW w:w="2862" w:type="dxa"/>
            <w:tcMar>
              <w:top w:w="28" w:type="dxa"/>
            </w:tcMar>
          </w:tcPr>
          <w:p w14:paraId="3923AC2A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6498" w:type="dxa"/>
            <w:tcMar>
              <w:top w:w="28" w:type="dxa"/>
            </w:tcMar>
          </w:tcPr>
          <w:p w14:paraId="2890A598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</w:tr>
      <w:tr w:rsidR="00D470FB" w:rsidRPr="006E3CAC" w14:paraId="048B5D40" w14:textId="77777777" w:rsidTr="00D470FB">
        <w:tc>
          <w:tcPr>
            <w:tcW w:w="2862" w:type="dxa"/>
            <w:tcMar>
              <w:top w:w="28" w:type="dxa"/>
            </w:tcMar>
          </w:tcPr>
          <w:p w14:paraId="7D7A4FF0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6498" w:type="dxa"/>
            <w:tcMar>
              <w:top w:w="28" w:type="dxa"/>
            </w:tcMar>
          </w:tcPr>
          <w:p w14:paraId="5859B541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</w:tr>
      <w:tr w:rsidR="00D470FB" w:rsidRPr="006E3CAC" w14:paraId="74B0A2EA" w14:textId="77777777" w:rsidTr="00D470FB">
        <w:tc>
          <w:tcPr>
            <w:tcW w:w="2862" w:type="dxa"/>
            <w:tcMar>
              <w:top w:w="28" w:type="dxa"/>
            </w:tcMar>
          </w:tcPr>
          <w:p w14:paraId="71852388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6498" w:type="dxa"/>
            <w:tcMar>
              <w:top w:w="28" w:type="dxa"/>
            </w:tcMar>
          </w:tcPr>
          <w:p w14:paraId="1BB11CF5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</w:tr>
      <w:tr w:rsidR="00D470FB" w:rsidRPr="006E3CAC" w14:paraId="020D45AA" w14:textId="77777777" w:rsidTr="00D470FB">
        <w:tc>
          <w:tcPr>
            <w:tcW w:w="2862" w:type="dxa"/>
            <w:tcMar>
              <w:top w:w="28" w:type="dxa"/>
            </w:tcMar>
          </w:tcPr>
          <w:p w14:paraId="3766E8E3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6498" w:type="dxa"/>
            <w:tcMar>
              <w:top w:w="28" w:type="dxa"/>
            </w:tcMar>
          </w:tcPr>
          <w:p w14:paraId="02012C4D" w14:textId="77777777" w:rsidR="00D470FB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</w:tr>
      <w:tr w:rsidR="00D470FB" w:rsidRPr="006E3CAC" w14:paraId="10238E31" w14:textId="77777777" w:rsidTr="00D470FB">
        <w:tc>
          <w:tcPr>
            <w:tcW w:w="2862" w:type="dxa"/>
            <w:tcMar>
              <w:top w:w="28" w:type="dxa"/>
            </w:tcMar>
          </w:tcPr>
          <w:p w14:paraId="52364D5F" w14:textId="77777777" w:rsidR="00D470FB" w:rsidRPr="00255463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6498" w:type="dxa"/>
            <w:tcMar>
              <w:top w:w="28" w:type="dxa"/>
            </w:tcMar>
          </w:tcPr>
          <w:p w14:paraId="08431259" w14:textId="77777777" w:rsidR="00D470FB" w:rsidRPr="00255463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</w:tr>
      <w:tr w:rsidR="00D470FB" w:rsidRPr="006E3CAC" w14:paraId="029A5771" w14:textId="77777777" w:rsidTr="00D470FB">
        <w:trPr>
          <w:trHeight w:val="215"/>
        </w:trPr>
        <w:tc>
          <w:tcPr>
            <w:tcW w:w="2862" w:type="dxa"/>
            <w:tcMar>
              <w:top w:w="28" w:type="dxa"/>
            </w:tcMar>
          </w:tcPr>
          <w:p w14:paraId="3F12A792" w14:textId="77777777" w:rsidR="00D470FB" w:rsidRPr="00255463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  <w:tc>
          <w:tcPr>
            <w:tcW w:w="6498" w:type="dxa"/>
            <w:tcMar>
              <w:top w:w="28" w:type="dxa"/>
            </w:tcMar>
          </w:tcPr>
          <w:p w14:paraId="49B3679A" w14:textId="77777777" w:rsidR="00D470FB" w:rsidRPr="00255463" w:rsidRDefault="00D470FB" w:rsidP="00D470FB">
            <w:pPr>
              <w:jc w:val="both"/>
              <w:rPr>
                <w:rFonts w:cs="Arial"/>
                <w:color w:val="000000"/>
                <w:sz w:val="20"/>
                <w:lang w:val="en-GB"/>
              </w:rPr>
            </w:pPr>
          </w:p>
        </w:tc>
      </w:tr>
    </w:tbl>
    <w:p w14:paraId="76192B04" w14:textId="77777777" w:rsidR="009158E6" w:rsidRPr="006E3CAC" w:rsidRDefault="009158E6" w:rsidP="00175DD9">
      <w:pPr>
        <w:jc w:val="both"/>
        <w:rPr>
          <w:rFonts w:cs="Arial"/>
          <w:color w:val="000000"/>
          <w:lang w:val="en-GB"/>
        </w:rPr>
      </w:pPr>
    </w:p>
    <w:p w14:paraId="3E9435A9" w14:textId="77777777" w:rsidR="009158E6" w:rsidRPr="006E3CAC" w:rsidRDefault="009158E6" w:rsidP="00175DD9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</w:p>
    <w:p w14:paraId="56DB72E1" w14:textId="77777777" w:rsidR="00255463" w:rsidRPr="006E3CAC" w:rsidRDefault="009158E6" w:rsidP="00175DD9">
      <w:pPr>
        <w:jc w:val="both"/>
        <w:rPr>
          <w:rFonts w:cs="Arial"/>
          <w:color w:val="000000"/>
        </w:rPr>
      </w:pPr>
      <w:r w:rsidRPr="006E3CAC">
        <w:rPr>
          <w:rFonts w:cs="Arial"/>
          <w:color w:val="000000"/>
        </w:rPr>
        <w:br w:type="page"/>
      </w:r>
    </w:p>
    <w:p w14:paraId="3BD2FD73" w14:textId="77777777" w:rsidR="009158E6" w:rsidRPr="006E3CAC" w:rsidRDefault="009158E6" w:rsidP="00175DD9">
      <w:pPr>
        <w:pStyle w:val="Heading1"/>
        <w:tabs>
          <w:tab w:val="clear" w:pos="720"/>
          <w:tab w:val="num" w:pos="432"/>
        </w:tabs>
        <w:spacing w:before="0" w:after="0" w:line="240" w:lineRule="auto"/>
        <w:jc w:val="both"/>
        <w:rPr>
          <w:color w:val="000000"/>
        </w:rPr>
      </w:pPr>
      <w:bookmarkStart w:id="10" w:name="_Toc224656795"/>
      <w:bookmarkStart w:id="11" w:name="_Toc54774803"/>
      <w:r w:rsidRPr="006E3CAC">
        <w:rPr>
          <w:color w:val="000000"/>
        </w:rPr>
        <w:lastRenderedPageBreak/>
        <w:t>Hardware Requirements</w:t>
      </w:r>
      <w:bookmarkEnd w:id="10"/>
      <w:bookmarkEnd w:id="11"/>
    </w:p>
    <w:p w14:paraId="28520B35" w14:textId="77777777" w:rsidR="009158E6" w:rsidRPr="006E3CAC" w:rsidRDefault="009158E6" w:rsidP="00175DD9">
      <w:pPr>
        <w:jc w:val="both"/>
        <w:rPr>
          <w:rFonts w:cs="Arial"/>
          <w:color w:val="000000"/>
        </w:rPr>
      </w:pPr>
    </w:p>
    <w:p w14:paraId="6E84AF57" w14:textId="77777777" w:rsidR="009158E6" w:rsidRDefault="009158E6" w:rsidP="00175DD9">
      <w:pPr>
        <w:pStyle w:val="Heading2"/>
        <w:tabs>
          <w:tab w:val="clear" w:pos="864"/>
          <w:tab w:val="num" w:pos="576"/>
        </w:tabs>
        <w:spacing w:line="240" w:lineRule="auto"/>
        <w:jc w:val="both"/>
        <w:rPr>
          <w:color w:val="000000"/>
        </w:rPr>
      </w:pPr>
      <w:bookmarkStart w:id="12" w:name="_Toc224656796"/>
      <w:bookmarkStart w:id="13" w:name="_Toc54774804"/>
      <w:r w:rsidRPr="006E3CAC">
        <w:rPr>
          <w:color w:val="000000"/>
        </w:rPr>
        <w:t>General Hardware Requirements</w:t>
      </w:r>
      <w:bookmarkEnd w:id="12"/>
      <w:bookmarkEnd w:id="13"/>
    </w:p>
    <w:p w14:paraId="73479A8F" w14:textId="77777777" w:rsidR="004C64BF" w:rsidRDefault="004C64BF" w:rsidP="004C64BF"/>
    <w:p w14:paraId="0709E753" w14:textId="29C97F29" w:rsidR="009158E6" w:rsidRDefault="00A15B14" w:rsidP="0073094A">
      <w:pPr>
        <w:pStyle w:val="REQ-F-2"/>
        <w:rPr>
          <w:rStyle w:val="REQ-F-2Char"/>
        </w:rPr>
      </w:pPr>
      <w:r w:rsidRPr="00A15B14">
        <w:rPr>
          <w:rStyle w:val="REQ-F-2Char"/>
          <w:b/>
        </w:rPr>
        <w:t>REQ-</w:t>
      </w:r>
      <w:r w:rsidR="000E235A">
        <w:rPr>
          <w:rStyle w:val="REQ-F-2Char"/>
          <w:b/>
        </w:rPr>
        <w:t>1</w:t>
      </w:r>
      <w:r w:rsidRPr="00A15B14">
        <w:rPr>
          <w:rStyle w:val="REQ-F-2Char"/>
          <w:b/>
        </w:rPr>
        <w:t>:</w:t>
      </w:r>
      <w:r>
        <w:rPr>
          <w:rStyle w:val="REQ-F-2Char"/>
        </w:rPr>
        <w:tab/>
        <w:t>D</w:t>
      </w:r>
      <w:r w:rsidR="009158E6" w:rsidRPr="006E3CAC">
        <w:rPr>
          <w:rStyle w:val="REQ-F-2Char"/>
        </w:rPr>
        <w:t>evelopment boards design do</w:t>
      </w:r>
      <w:r>
        <w:rPr>
          <w:rStyle w:val="REQ-F-2Char"/>
        </w:rPr>
        <w:t xml:space="preserve">cumentation shall be available. </w:t>
      </w:r>
      <w:r w:rsidR="009158E6" w:rsidRPr="006E3CAC">
        <w:rPr>
          <w:rStyle w:val="REQ-F-2Char"/>
        </w:rPr>
        <w:t>This includes Schematics, Source files</w:t>
      </w:r>
      <w:r>
        <w:rPr>
          <w:rStyle w:val="REQ-F-2Char"/>
        </w:rPr>
        <w:t xml:space="preserve"> (Allegro as preference)</w:t>
      </w:r>
      <w:r w:rsidR="009158E6" w:rsidRPr="006E3CAC">
        <w:rPr>
          <w:rStyle w:val="REQ-F-2Char"/>
        </w:rPr>
        <w:t>, 274-x Gerbers</w:t>
      </w:r>
      <w:r w:rsidR="00D53B00">
        <w:rPr>
          <w:rStyle w:val="REQ-F-2Char"/>
        </w:rPr>
        <w:t>, BOM (as an excel spreadsheet),</w:t>
      </w:r>
      <w:r w:rsidR="009158E6" w:rsidRPr="006E3CAC">
        <w:rPr>
          <w:rStyle w:val="REQ-F-2Char"/>
        </w:rPr>
        <w:t xml:space="preserve"> and PDF file for each of them.</w:t>
      </w:r>
    </w:p>
    <w:p w14:paraId="21FC19B8" w14:textId="77777777" w:rsidR="00850F0D" w:rsidRPr="00850F0D" w:rsidRDefault="00850F0D" w:rsidP="00850F0D">
      <w:pPr>
        <w:rPr>
          <w:lang w:eastAsia="en-US"/>
        </w:rPr>
      </w:pPr>
    </w:p>
    <w:p w14:paraId="550D4687" w14:textId="47C94D6C" w:rsidR="008D04D1" w:rsidRDefault="008D04D1" w:rsidP="0073094A">
      <w:pPr>
        <w:pStyle w:val="REQ-F-2"/>
      </w:pPr>
      <w:r w:rsidRPr="00A15B14">
        <w:rPr>
          <w:rStyle w:val="REQ-F-2Char"/>
          <w:b/>
        </w:rPr>
        <w:t>REQ-</w:t>
      </w:r>
      <w:r w:rsidR="000E235A">
        <w:rPr>
          <w:rStyle w:val="REQ-F-2Char"/>
          <w:b/>
        </w:rPr>
        <w:t>2</w:t>
      </w:r>
      <w:r w:rsidRPr="00A15B14">
        <w:rPr>
          <w:rStyle w:val="REQ-F-2Char"/>
          <w:b/>
        </w:rPr>
        <w:t>:</w:t>
      </w:r>
      <w:r>
        <w:rPr>
          <w:rStyle w:val="REQ-F-2Char"/>
        </w:rPr>
        <w:tab/>
      </w:r>
      <w:r w:rsidRPr="00A93152">
        <w:rPr>
          <w:rStyle w:val="REQ-F-2Char"/>
        </w:rPr>
        <w:t xml:space="preserve">All </w:t>
      </w:r>
      <w:r>
        <w:rPr>
          <w:rStyle w:val="REQ-F-2Char"/>
        </w:rPr>
        <w:t xml:space="preserve">development boards shall comply with the </w:t>
      </w:r>
      <w:r w:rsidRPr="008D04D1">
        <w:rPr>
          <w:rStyle w:val="REQ-F-2Char"/>
          <w:b/>
        </w:rPr>
        <w:t>RoHS directive</w:t>
      </w:r>
      <w:r>
        <w:rPr>
          <w:rStyle w:val="REQ-F-2Char"/>
        </w:rPr>
        <w:t>.</w:t>
      </w:r>
    </w:p>
    <w:p w14:paraId="5A9B89C0" w14:textId="52AB5BEC" w:rsidR="00850F0D" w:rsidRDefault="00850F0D" w:rsidP="00850F0D">
      <w:pPr>
        <w:rPr>
          <w:lang w:eastAsia="en-US"/>
        </w:rPr>
      </w:pPr>
    </w:p>
    <w:p w14:paraId="748AFA11" w14:textId="650C8F84" w:rsidR="008D04D1" w:rsidRDefault="008D04D1" w:rsidP="0073094A">
      <w:pPr>
        <w:pStyle w:val="REQ-F-2"/>
      </w:pPr>
      <w:r w:rsidRPr="00A15B14">
        <w:rPr>
          <w:rStyle w:val="REQ-F-2Char"/>
          <w:b/>
        </w:rPr>
        <w:t>REQ-</w:t>
      </w:r>
      <w:r w:rsidR="000E235A">
        <w:rPr>
          <w:rStyle w:val="REQ-F-2Char"/>
          <w:b/>
        </w:rPr>
        <w:t>3</w:t>
      </w:r>
      <w:r w:rsidRPr="00A15B14">
        <w:rPr>
          <w:rStyle w:val="REQ-F-2Char"/>
          <w:b/>
        </w:rPr>
        <w:t>:</w:t>
      </w:r>
      <w:r>
        <w:rPr>
          <w:rStyle w:val="REQ-F-2Char"/>
        </w:rPr>
        <w:tab/>
      </w:r>
      <w:r w:rsidRPr="00A93152">
        <w:rPr>
          <w:rStyle w:val="REQ-F-2Char"/>
        </w:rPr>
        <w:t xml:space="preserve">All </w:t>
      </w:r>
      <w:r>
        <w:rPr>
          <w:rStyle w:val="REQ-F-2Char"/>
        </w:rPr>
        <w:t xml:space="preserve">development boards shall comply with the </w:t>
      </w:r>
      <w:r>
        <w:rPr>
          <w:rStyle w:val="REQ-F-2Char"/>
          <w:b/>
        </w:rPr>
        <w:t>WEEE</w:t>
      </w:r>
      <w:r w:rsidRPr="008D04D1">
        <w:rPr>
          <w:rStyle w:val="REQ-F-2Char"/>
          <w:b/>
        </w:rPr>
        <w:t xml:space="preserve"> directive</w:t>
      </w:r>
      <w:r>
        <w:rPr>
          <w:rStyle w:val="REQ-F-2Char"/>
        </w:rPr>
        <w:t>.</w:t>
      </w:r>
    </w:p>
    <w:p w14:paraId="56FA3CB3" w14:textId="71C4CD69" w:rsidR="00850F0D" w:rsidRDefault="00850F0D" w:rsidP="00850F0D">
      <w:pPr>
        <w:rPr>
          <w:lang w:eastAsia="en-US"/>
        </w:rPr>
      </w:pPr>
    </w:p>
    <w:p w14:paraId="628C7199" w14:textId="09271FD1" w:rsidR="008D04D1" w:rsidRDefault="008D04D1" w:rsidP="0073094A">
      <w:pPr>
        <w:pStyle w:val="REQ-F-2"/>
      </w:pPr>
      <w:r w:rsidRPr="00A15B14">
        <w:rPr>
          <w:rStyle w:val="REQ-F-2Char"/>
          <w:b/>
        </w:rPr>
        <w:t>REQ-</w:t>
      </w:r>
      <w:r w:rsidR="000E235A">
        <w:rPr>
          <w:rStyle w:val="REQ-F-2Char"/>
          <w:b/>
        </w:rPr>
        <w:t>4</w:t>
      </w:r>
      <w:r w:rsidRPr="00A15B14">
        <w:rPr>
          <w:rStyle w:val="REQ-F-2Char"/>
          <w:b/>
        </w:rPr>
        <w:t>:</w:t>
      </w:r>
      <w:r>
        <w:rPr>
          <w:rStyle w:val="REQ-F-2Char"/>
        </w:rPr>
        <w:tab/>
      </w:r>
      <w:r w:rsidRPr="00A93152">
        <w:rPr>
          <w:rStyle w:val="REQ-F-2Char"/>
        </w:rPr>
        <w:t xml:space="preserve">All </w:t>
      </w:r>
      <w:r>
        <w:rPr>
          <w:rStyle w:val="REQ-F-2Char"/>
        </w:rPr>
        <w:t xml:space="preserve">development boards shall comply with the </w:t>
      </w:r>
      <w:r>
        <w:rPr>
          <w:rStyle w:val="REQ-F-2Char"/>
          <w:b/>
        </w:rPr>
        <w:t>CE</w:t>
      </w:r>
      <w:r w:rsidRPr="008D04D1">
        <w:rPr>
          <w:rStyle w:val="REQ-F-2Char"/>
          <w:b/>
        </w:rPr>
        <w:t xml:space="preserve"> </w:t>
      </w:r>
      <w:r>
        <w:rPr>
          <w:rStyle w:val="REQ-F-2Char"/>
          <w:b/>
        </w:rPr>
        <w:t>standards</w:t>
      </w:r>
      <w:r>
        <w:rPr>
          <w:rStyle w:val="REQ-F-2Char"/>
        </w:rPr>
        <w:t>.</w:t>
      </w:r>
    </w:p>
    <w:p w14:paraId="26091761" w14:textId="77777777" w:rsidR="008D04D1" w:rsidRPr="00850F0D" w:rsidRDefault="008D04D1" w:rsidP="00850F0D">
      <w:pPr>
        <w:rPr>
          <w:lang w:eastAsia="en-US"/>
        </w:rPr>
      </w:pPr>
    </w:p>
    <w:p w14:paraId="1698B90F" w14:textId="4C98A238" w:rsidR="00A76EE6" w:rsidRDefault="000E235A" w:rsidP="0073094A">
      <w:pPr>
        <w:pStyle w:val="REQ-F-2"/>
      </w:pPr>
      <w:r>
        <w:rPr>
          <w:rStyle w:val="REQ-F-2Char"/>
          <w:b/>
        </w:rPr>
        <w:t>REQ-5</w:t>
      </w:r>
      <w:r w:rsidR="00A15B14" w:rsidRPr="00A93152">
        <w:rPr>
          <w:rStyle w:val="REQ-F-2Char"/>
          <w:b/>
        </w:rPr>
        <w:t>:</w:t>
      </w:r>
      <w:r w:rsidR="00A15B14" w:rsidRPr="00A93152">
        <w:rPr>
          <w:rStyle w:val="REQ-F-2Char"/>
        </w:rPr>
        <w:tab/>
      </w:r>
      <w:r w:rsidR="00A76EE6" w:rsidRPr="00C656E5">
        <w:rPr>
          <w:b w:val="0"/>
          <w:strike w:val="0"/>
        </w:rPr>
        <w:t>All Printed Circuit Boards will be of a nominal standard thickness of 0.064 inches.</w:t>
      </w:r>
    </w:p>
    <w:p w14:paraId="0F023C99" w14:textId="16975DBE" w:rsidR="00B734B3" w:rsidRDefault="00B734B3" w:rsidP="00B734B3">
      <w:pPr>
        <w:rPr>
          <w:rFonts w:cs="Arial"/>
        </w:rPr>
      </w:pPr>
    </w:p>
    <w:p w14:paraId="7AF307FD" w14:textId="4D4CBF39" w:rsidR="00A20FE7" w:rsidRDefault="00B734B3" w:rsidP="00AC2033">
      <w:pPr>
        <w:pStyle w:val="REQ-F-2"/>
        <w:rPr>
          <w:lang w:eastAsia="ja-JP"/>
        </w:rPr>
      </w:pPr>
      <w:r w:rsidRPr="00A93152">
        <w:rPr>
          <w:rStyle w:val="REQ-F-2Char"/>
          <w:b/>
        </w:rPr>
        <w:t>REQ-</w:t>
      </w:r>
      <w:r w:rsidR="000E235A">
        <w:rPr>
          <w:rStyle w:val="REQ-F-2Char"/>
          <w:b/>
        </w:rPr>
        <w:t>6</w:t>
      </w:r>
      <w:r w:rsidRPr="00A93152">
        <w:rPr>
          <w:rStyle w:val="REQ-F-2Char"/>
          <w:b/>
        </w:rPr>
        <w:t>:</w:t>
      </w:r>
      <w:r w:rsidRPr="00A93152">
        <w:rPr>
          <w:rStyle w:val="REQ-F-2Char"/>
        </w:rPr>
        <w:tab/>
      </w:r>
      <w:r w:rsidR="007D03D7" w:rsidRPr="00C656E5">
        <w:rPr>
          <w:b w:val="0"/>
          <w:strike w:val="0"/>
        </w:rPr>
        <w:t xml:space="preserve">For 4-layer design, the PCB shall be FR4 board. Following figure shows the required stack-up for a 4-layer board. </w:t>
      </w:r>
      <w:r w:rsidR="00AC2033" w:rsidRPr="00AC2033">
        <w:rPr>
          <w:b w:val="0"/>
          <w:strike w:val="0"/>
          <w:color w:val="FF0000"/>
        </w:rPr>
        <w:t>Layer 1 and 4</w:t>
      </w:r>
      <w:r w:rsidR="00AC2033">
        <w:rPr>
          <w:b w:val="0"/>
          <w:strike w:val="0"/>
          <w:color w:val="FF0000"/>
        </w:rPr>
        <w:t xml:space="preserve"> should be</w:t>
      </w:r>
      <w:r w:rsidR="00AC2033" w:rsidRPr="00AC2033">
        <w:rPr>
          <w:b w:val="0"/>
          <w:strike w:val="0"/>
          <w:color w:val="FF0000"/>
        </w:rPr>
        <w:t xml:space="preserve"> ground planes. </w:t>
      </w:r>
      <w:r w:rsidR="00AC2033">
        <w:rPr>
          <w:b w:val="0"/>
          <w:strike w:val="0"/>
          <w:color w:val="FF0000"/>
        </w:rPr>
        <w:t>L</w:t>
      </w:r>
      <w:r w:rsidR="00AC2033" w:rsidRPr="00AC2033">
        <w:rPr>
          <w:b w:val="0"/>
          <w:strike w:val="0"/>
          <w:color w:val="FF0000"/>
        </w:rPr>
        <w:t>ayer 2 and 3 are signal/power planes.</w:t>
      </w:r>
      <w:r w:rsidR="00AC2033">
        <w:rPr>
          <w:b w:val="0"/>
          <w:strike w:val="0"/>
        </w:rPr>
        <w:t xml:space="preserve"> </w:t>
      </w:r>
    </w:p>
    <w:p w14:paraId="58866933" w14:textId="77777777" w:rsidR="00850F0D" w:rsidRPr="003F777E" w:rsidRDefault="00850F0D" w:rsidP="004E5ACD">
      <w:pPr>
        <w:jc w:val="right"/>
        <w:rPr>
          <w:lang w:eastAsia="en-US"/>
        </w:rPr>
      </w:pPr>
    </w:p>
    <w:p w14:paraId="377E9FC5" w14:textId="68DD7107" w:rsidR="004E5ACD" w:rsidRPr="0073094A" w:rsidRDefault="000E235A" w:rsidP="0073094A">
      <w:pPr>
        <w:pStyle w:val="REQ-F-2"/>
        <w:rPr>
          <w:rFonts w:eastAsia="MS Mincho"/>
          <w:strike w:val="0"/>
        </w:rPr>
      </w:pPr>
      <w:r>
        <w:rPr>
          <w:rStyle w:val="REQ-F-2Char"/>
          <w:b/>
        </w:rPr>
        <w:t>REQ-7</w:t>
      </w:r>
      <w:r w:rsidR="004E5ACD" w:rsidRPr="00B23E05">
        <w:rPr>
          <w:rStyle w:val="REQ-F-2Char"/>
          <w:b/>
        </w:rPr>
        <w:t>:</w:t>
      </w:r>
      <w:r w:rsidR="004E5ACD">
        <w:rPr>
          <w:rStyle w:val="REQ-F-2Char"/>
          <w:b/>
        </w:rPr>
        <w:tab/>
      </w:r>
      <w:r w:rsidR="004E5ACD" w:rsidRPr="0073094A">
        <w:rPr>
          <w:strike w:val="0"/>
        </w:rPr>
        <w:t>All hardware related documentation shall be open source</w:t>
      </w:r>
      <w:r w:rsidR="004E5ACD" w:rsidRPr="0073094A">
        <w:rPr>
          <w:rFonts w:eastAsia="MS Mincho"/>
          <w:strike w:val="0"/>
        </w:rPr>
        <w:t>.</w:t>
      </w:r>
    </w:p>
    <w:p w14:paraId="0FC42508" w14:textId="77777777" w:rsidR="00850F0D" w:rsidRPr="0073094A" w:rsidRDefault="00850F0D" w:rsidP="00850F0D">
      <w:pPr>
        <w:rPr>
          <w:lang w:eastAsia="en-US"/>
        </w:rPr>
      </w:pPr>
    </w:p>
    <w:p w14:paraId="72CD5CED" w14:textId="39B4CD6E" w:rsidR="00A76EE6" w:rsidRPr="008D04D1" w:rsidRDefault="000E235A" w:rsidP="0073094A">
      <w:pPr>
        <w:pStyle w:val="REQ-F-2"/>
      </w:pPr>
      <w:r>
        <w:rPr>
          <w:strike w:val="0"/>
        </w:rPr>
        <w:t>REQ-8</w:t>
      </w:r>
      <w:r w:rsidR="00A93152" w:rsidRPr="0073094A">
        <w:rPr>
          <w:strike w:val="0"/>
        </w:rPr>
        <w:t>:</w:t>
      </w:r>
      <w:r w:rsidR="00A93152" w:rsidRPr="0073094A">
        <w:rPr>
          <w:strike w:val="0"/>
        </w:rPr>
        <w:tab/>
        <w:t xml:space="preserve">EC, FCC and ARIB certification shall be </w:t>
      </w:r>
      <w:r w:rsidR="00862E9D" w:rsidRPr="0073094A">
        <w:rPr>
          <w:strike w:val="0"/>
        </w:rPr>
        <w:t>available to release</w:t>
      </w:r>
      <w:r w:rsidR="00A93152" w:rsidRPr="0073094A">
        <w:rPr>
          <w:strike w:val="0"/>
        </w:rPr>
        <w:t xml:space="preserve"> production</w:t>
      </w:r>
      <w:r w:rsidR="007D03D7" w:rsidRPr="0073094A">
        <w:rPr>
          <w:strike w:val="0"/>
        </w:rPr>
        <w:t>.</w:t>
      </w:r>
    </w:p>
    <w:p w14:paraId="4B72D2B4" w14:textId="77777777" w:rsidR="009158E6" w:rsidRPr="006E3CAC" w:rsidRDefault="009158E6" w:rsidP="00175DD9">
      <w:pPr>
        <w:jc w:val="both"/>
        <w:rPr>
          <w:rFonts w:cs="Arial"/>
        </w:rPr>
      </w:pPr>
    </w:p>
    <w:p w14:paraId="0F0A1EBB" w14:textId="77777777" w:rsidR="009158E6" w:rsidRPr="006E3CAC" w:rsidRDefault="009158E6" w:rsidP="00175DD9">
      <w:pPr>
        <w:jc w:val="both"/>
        <w:rPr>
          <w:rFonts w:cs="Arial"/>
          <w:color w:val="000000"/>
        </w:rPr>
      </w:pPr>
    </w:p>
    <w:p w14:paraId="1249AF86" w14:textId="77777777" w:rsidR="003022FD" w:rsidRDefault="003022FD" w:rsidP="00175DD9">
      <w:pPr>
        <w:jc w:val="both"/>
        <w:rPr>
          <w:rFonts w:cs="Arial"/>
        </w:rPr>
      </w:pPr>
    </w:p>
    <w:p w14:paraId="2FDF5503" w14:textId="77777777" w:rsidR="003022FD" w:rsidRDefault="003022FD" w:rsidP="00175DD9">
      <w:pPr>
        <w:jc w:val="both"/>
        <w:rPr>
          <w:rFonts w:cs="Arial"/>
        </w:rPr>
      </w:pPr>
    </w:p>
    <w:p w14:paraId="38F73E2C" w14:textId="3A854173" w:rsidR="00961673" w:rsidRPr="00CB7411" w:rsidRDefault="001E749D" w:rsidP="00961673">
      <w:pPr>
        <w:rPr>
          <w:rFonts w:cs="Arial"/>
          <w:b/>
          <w:bCs/>
          <w:iCs/>
          <w:color w:val="000000"/>
          <w:sz w:val="28"/>
          <w:szCs w:val="28"/>
        </w:rPr>
      </w:pPr>
      <w:r>
        <w:rPr>
          <w:color w:val="000000"/>
        </w:rPr>
        <w:br w:type="page"/>
      </w:r>
    </w:p>
    <w:p w14:paraId="4AC9BC3F" w14:textId="3320D85D" w:rsidR="009158E6" w:rsidRPr="000D4182" w:rsidRDefault="002766E9" w:rsidP="00597193">
      <w:pPr>
        <w:pStyle w:val="Heading2"/>
        <w:tabs>
          <w:tab w:val="clear" w:pos="864"/>
          <w:tab w:val="num" w:pos="576"/>
        </w:tabs>
        <w:spacing w:before="0" w:after="0" w:line="240" w:lineRule="auto"/>
        <w:jc w:val="both"/>
        <w:rPr>
          <w:b w:val="0"/>
          <w:color w:val="000000"/>
        </w:rPr>
      </w:pPr>
      <w:bookmarkStart w:id="14" w:name="_Toc54774805"/>
      <w:r w:rsidRPr="000D4182">
        <w:rPr>
          <w:b w:val="0"/>
          <w:color w:val="000000"/>
        </w:rPr>
        <w:lastRenderedPageBreak/>
        <w:t>DMIC Plug-in Board</w:t>
      </w:r>
      <w:bookmarkEnd w:id="14"/>
      <w:r w:rsidR="0073094A" w:rsidRPr="000D4182">
        <w:rPr>
          <w:b w:val="0"/>
          <w:color w:val="000000"/>
        </w:rPr>
        <w:t xml:space="preserve"> </w:t>
      </w:r>
    </w:p>
    <w:p w14:paraId="384792C1" w14:textId="77777777" w:rsidR="00862E9D" w:rsidRDefault="00862E9D" w:rsidP="00597193">
      <w:pPr>
        <w:pStyle w:val="BodyText"/>
        <w:spacing w:after="0"/>
        <w:rPr>
          <w:rFonts w:cs="Arial"/>
          <w:color w:val="000000"/>
        </w:rPr>
      </w:pPr>
    </w:p>
    <w:p w14:paraId="3DC8BC63" w14:textId="202FAAF8" w:rsidR="0052712B" w:rsidRPr="000D4182" w:rsidRDefault="00546EDC" w:rsidP="00597193">
      <w:pPr>
        <w:pStyle w:val="BodyText"/>
        <w:spacing w:after="0"/>
        <w:rPr>
          <w:rFonts w:cs="Arial"/>
          <w:lang w:eastAsia="ja-JP"/>
        </w:rPr>
      </w:pPr>
      <w:r w:rsidRPr="000D4182">
        <w:rPr>
          <w:rFonts w:cs="Arial"/>
          <w:color w:val="000000"/>
        </w:rPr>
        <w:t xml:space="preserve">The </w:t>
      </w:r>
      <w:r w:rsidR="00B22772" w:rsidRPr="000D4182">
        <w:rPr>
          <w:rFonts w:cs="Arial"/>
          <w:color w:val="000000"/>
        </w:rPr>
        <w:t xml:space="preserve">DMIC plug-in board will allow a </w:t>
      </w:r>
      <w:r w:rsidR="00365589">
        <w:rPr>
          <w:rFonts w:cs="Arial"/>
          <w:color w:val="000000"/>
        </w:rPr>
        <w:t xml:space="preserve">single, double, triple, quad, hexagonal, hexagonal (with center mic), and octal </w:t>
      </w:r>
      <w:r w:rsidR="00B22772" w:rsidRPr="000D4182">
        <w:rPr>
          <w:rFonts w:cs="Arial"/>
          <w:color w:val="000000"/>
        </w:rPr>
        <w:t xml:space="preserve"> DMIC solution</w:t>
      </w:r>
      <w:r w:rsidR="00760014">
        <w:rPr>
          <w:rFonts w:cs="Arial"/>
          <w:color w:val="000000"/>
        </w:rPr>
        <w:t xml:space="preserve">. As an example, this can be </w:t>
      </w:r>
      <w:r w:rsidR="00B22772" w:rsidRPr="000D4182">
        <w:rPr>
          <w:rFonts w:cs="Arial"/>
          <w:color w:val="000000"/>
        </w:rPr>
        <w:t xml:space="preserve">used in conjunction with the </w:t>
      </w:r>
      <w:r w:rsidR="0073094A" w:rsidRPr="000D4182">
        <w:rPr>
          <w:rFonts w:cs="Arial"/>
          <w:color w:val="000000"/>
        </w:rPr>
        <w:t>MIMXRT6XX</w:t>
      </w:r>
      <w:r w:rsidR="00500496" w:rsidRPr="000D4182">
        <w:rPr>
          <w:rFonts w:cs="Arial"/>
          <w:color w:val="000000"/>
        </w:rPr>
        <w:t>/B0</w:t>
      </w:r>
      <w:r w:rsidR="0073094A" w:rsidRPr="000D4182">
        <w:rPr>
          <w:rFonts w:cs="Arial"/>
          <w:color w:val="000000"/>
        </w:rPr>
        <w:t>-</w:t>
      </w:r>
      <w:r w:rsidR="00AC5292" w:rsidRPr="000D4182">
        <w:rPr>
          <w:rFonts w:cs="Arial"/>
          <w:color w:val="000000"/>
        </w:rPr>
        <w:t xml:space="preserve">EVK </w:t>
      </w:r>
      <w:r w:rsidRPr="000D4182">
        <w:rPr>
          <w:rFonts w:cs="Arial"/>
          <w:lang w:eastAsia="ja-JP"/>
        </w:rPr>
        <w:t xml:space="preserve">board </w:t>
      </w:r>
      <w:r w:rsidR="003262F1" w:rsidRPr="000D4182">
        <w:rPr>
          <w:rFonts w:cs="Arial"/>
          <w:lang w:eastAsia="ja-JP"/>
        </w:rPr>
        <w:t>for B0</w:t>
      </w:r>
      <w:r w:rsidR="00500496" w:rsidRPr="000D4182">
        <w:rPr>
          <w:rFonts w:cs="Arial"/>
          <w:lang w:eastAsia="ja-JP"/>
        </w:rPr>
        <w:t xml:space="preserve"> silicon revision</w:t>
      </w:r>
      <w:r w:rsidR="00B22772" w:rsidRPr="000D4182">
        <w:rPr>
          <w:rFonts w:cs="Arial"/>
          <w:lang w:eastAsia="ja-JP"/>
        </w:rPr>
        <w:t>.</w:t>
      </w:r>
      <w:r w:rsidR="003262F1" w:rsidRPr="000D4182">
        <w:rPr>
          <w:rFonts w:cs="Arial"/>
          <w:lang w:eastAsia="ja-JP"/>
        </w:rPr>
        <w:t xml:space="preserve"> </w:t>
      </w:r>
    </w:p>
    <w:p w14:paraId="2FB336D9" w14:textId="77777777" w:rsidR="0052712B" w:rsidRDefault="0052712B" w:rsidP="00597193">
      <w:pPr>
        <w:pStyle w:val="BodyText"/>
        <w:spacing w:after="0"/>
        <w:rPr>
          <w:rFonts w:cs="Arial"/>
          <w:lang w:eastAsia="ja-JP"/>
        </w:rPr>
      </w:pPr>
    </w:p>
    <w:p w14:paraId="22834AB6" w14:textId="77777777" w:rsidR="00EC7499" w:rsidRDefault="00EC7499" w:rsidP="00597193">
      <w:pPr>
        <w:pStyle w:val="BodyText"/>
        <w:spacing w:after="0"/>
        <w:rPr>
          <w:rFonts w:cs="Arial"/>
          <w:lang w:eastAsia="ja-JP"/>
        </w:rPr>
      </w:pPr>
    </w:p>
    <w:p w14:paraId="6B3A823F" w14:textId="6735316B" w:rsidR="004C72B8" w:rsidRPr="00C82469" w:rsidRDefault="00CA36A6" w:rsidP="00597193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>
        <w:rPr>
          <w:rStyle w:val="Heading3Char"/>
        </w:rPr>
        <w:t>DMIC c</w:t>
      </w:r>
      <w:r w:rsidR="004C72B8" w:rsidRPr="00C82469">
        <w:rPr>
          <w:rStyle w:val="Heading3Char"/>
        </w:rPr>
        <w:t>onnect</w:t>
      </w:r>
      <w:r w:rsidR="000D4182">
        <w:rPr>
          <w:rStyle w:val="Heading3Char"/>
        </w:rPr>
        <w:t>ion</w:t>
      </w:r>
      <w:r w:rsidR="004C72B8" w:rsidRPr="00C82469">
        <w:rPr>
          <w:rStyle w:val="Heading3Char"/>
        </w:rPr>
        <w:t xml:space="preserve"> to </w:t>
      </w:r>
      <w:r w:rsidR="00C82469" w:rsidRPr="00C82469">
        <w:rPr>
          <w:b w:val="0"/>
          <w:color w:val="000000"/>
          <w:szCs w:val="24"/>
        </w:rPr>
        <w:t>the EVK</w:t>
      </w:r>
      <w:r w:rsidR="00C82469" w:rsidRPr="00C82469">
        <w:rPr>
          <w:color w:val="000000"/>
          <w:szCs w:val="24"/>
        </w:rPr>
        <w:t xml:space="preserve"> </w:t>
      </w:r>
      <w:r w:rsidR="004C72B8" w:rsidRPr="00C82469">
        <w:rPr>
          <w:rStyle w:val="Heading3Char"/>
        </w:rPr>
        <w:t>board</w:t>
      </w:r>
    </w:p>
    <w:p w14:paraId="5AEE753D" w14:textId="77777777" w:rsidR="00C82469" w:rsidRDefault="00C82469" w:rsidP="004C72B8">
      <w:pPr>
        <w:rPr>
          <w:rStyle w:val="REQ-F-2Char"/>
        </w:rPr>
      </w:pPr>
    </w:p>
    <w:p w14:paraId="6EB7C6BC" w14:textId="3B173215" w:rsidR="00C82469" w:rsidRPr="00CA36A6" w:rsidRDefault="00C82469" w:rsidP="004C72B8">
      <w:pPr>
        <w:rPr>
          <w:sz w:val="20"/>
        </w:rPr>
      </w:pPr>
      <w:r w:rsidRPr="00CA36A6">
        <w:rPr>
          <w:b/>
          <w:sz w:val="20"/>
        </w:rPr>
        <w:t>REQ-9</w:t>
      </w:r>
      <w:r w:rsidRPr="00CA36A6">
        <w:rPr>
          <w:sz w:val="20"/>
        </w:rPr>
        <w:t>:</w:t>
      </w:r>
      <w:r w:rsidRPr="00CA36A6">
        <w:rPr>
          <w:rStyle w:val="REQ-F-2Char"/>
          <w:b w:val="0"/>
          <w:strike w:val="0"/>
          <w:sz w:val="20"/>
        </w:rPr>
        <w:t xml:space="preserve">The </w:t>
      </w:r>
      <w:r w:rsidR="004C72B8" w:rsidRPr="00CA36A6">
        <w:rPr>
          <w:sz w:val="20"/>
        </w:rPr>
        <w:t xml:space="preserve">DMIC </w:t>
      </w:r>
      <w:r w:rsidRPr="00CA36A6">
        <w:rPr>
          <w:sz w:val="20"/>
        </w:rPr>
        <w:t>plug-in</w:t>
      </w:r>
      <w:r w:rsidR="004C72B8" w:rsidRPr="00CA36A6">
        <w:rPr>
          <w:sz w:val="20"/>
        </w:rPr>
        <w:t xml:space="preserve"> </w:t>
      </w:r>
      <w:r w:rsidRPr="00CA36A6">
        <w:rPr>
          <w:sz w:val="20"/>
        </w:rPr>
        <w:t xml:space="preserve">board </w:t>
      </w:r>
      <w:r w:rsidR="004C72B8" w:rsidRPr="00CA36A6">
        <w:rPr>
          <w:sz w:val="20"/>
        </w:rPr>
        <w:t xml:space="preserve">should be able to connect to </w:t>
      </w:r>
      <w:r w:rsidRPr="00CA36A6">
        <w:rPr>
          <w:sz w:val="20"/>
        </w:rPr>
        <w:t>a 5x2 0.1” header (</w:t>
      </w:r>
      <w:r w:rsidR="00760014">
        <w:rPr>
          <w:sz w:val="20"/>
        </w:rPr>
        <w:t xml:space="preserve">as an example, please refer to </w:t>
      </w:r>
      <w:r w:rsidR="004C72B8" w:rsidRPr="00CA36A6">
        <w:rPr>
          <w:sz w:val="20"/>
        </w:rPr>
        <w:t>J31 connector</w:t>
      </w:r>
      <w:r w:rsidRPr="00CA36A6">
        <w:rPr>
          <w:sz w:val="20"/>
        </w:rPr>
        <w:t xml:space="preserve"> on the </w:t>
      </w:r>
      <w:r w:rsidRPr="00CA36A6">
        <w:rPr>
          <w:rFonts w:cs="Arial"/>
          <w:color w:val="000000"/>
          <w:sz w:val="20"/>
        </w:rPr>
        <w:t>MIMXRT6XX/B0-EVK</w:t>
      </w:r>
      <w:r w:rsidRPr="00CA36A6">
        <w:rPr>
          <w:sz w:val="20"/>
        </w:rPr>
        <w:t>)</w:t>
      </w:r>
      <w:r w:rsidR="00CA36A6">
        <w:rPr>
          <w:sz w:val="20"/>
        </w:rPr>
        <w:t xml:space="preserve"> to support </w:t>
      </w:r>
      <w:r w:rsidR="00120EF7">
        <w:rPr>
          <w:sz w:val="20"/>
        </w:rPr>
        <w:t>8</w:t>
      </w:r>
      <w:r w:rsidR="00CA36A6">
        <w:rPr>
          <w:sz w:val="20"/>
        </w:rPr>
        <w:t xml:space="preserve"> DMIC solution.</w:t>
      </w:r>
    </w:p>
    <w:p w14:paraId="3F91D641" w14:textId="06F884B4" w:rsidR="00C82469" w:rsidRDefault="00C82469" w:rsidP="004C72B8"/>
    <w:p w14:paraId="6375E854" w14:textId="77777777" w:rsidR="00CA36A6" w:rsidRDefault="00CA36A6" w:rsidP="004C72B8">
      <w:pPr>
        <w:rPr>
          <w:sz w:val="20"/>
        </w:rPr>
      </w:pPr>
      <w:r>
        <w:rPr>
          <w:sz w:val="20"/>
        </w:rPr>
        <w:t>Please see picture below.</w:t>
      </w:r>
    </w:p>
    <w:p w14:paraId="7ACF934E" w14:textId="77777777" w:rsidR="00CA36A6" w:rsidRDefault="00CA36A6" w:rsidP="004C72B8">
      <w:pPr>
        <w:rPr>
          <w:sz w:val="20"/>
        </w:rPr>
      </w:pPr>
    </w:p>
    <w:p w14:paraId="070794F5" w14:textId="753D2D29" w:rsidR="00CA36A6" w:rsidRDefault="00CA36A6" w:rsidP="004C72B8">
      <w:pPr>
        <w:rPr>
          <w:sz w:val="20"/>
        </w:rPr>
      </w:pPr>
      <w:r>
        <w:rPr>
          <w:sz w:val="20"/>
        </w:rPr>
        <w:t>Highlighted signals below (power, GND, PDM signals, I2C signals) are the signals which will be interfaced to.</w:t>
      </w:r>
    </w:p>
    <w:p w14:paraId="46FA7BB3" w14:textId="12685AF8" w:rsidR="009040BE" w:rsidRDefault="009040BE" w:rsidP="004C72B8">
      <w:pPr>
        <w:rPr>
          <w:sz w:val="20"/>
        </w:rPr>
      </w:pPr>
    </w:p>
    <w:p w14:paraId="4876A6DF" w14:textId="62C03177" w:rsidR="009040BE" w:rsidRPr="00CA36A6" w:rsidRDefault="009040BE" w:rsidP="004C72B8">
      <w:pPr>
        <w:rPr>
          <w:sz w:val="20"/>
        </w:rPr>
      </w:pPr>
      <w:r>
        <w:rPr>
          <w:sz w:val="20"/>
        </w:rPr>
        <w:t xml:space="preserve">NOTE: While the </w:t>
      </w:r>
      <w:r w:rsidRPr="00CA36A6">
        <w:rPr>
          <w:rFonts w:cs="Arial"/>
          <w:color w:val="000000"/>
          <w:sz w:val="20"/>
        </w:rPr>
        <w:t>MIMXRT6XX/B0-EVK</w:t>
      </w:r>
      <w:r>
        <w:rPr>
          <w:rFonts w:cs="Arial"/>
          <w:color w:val="000000"/>
          <w:sz w:val="20"/>
        </w:rPr>
        <w:t xml:space="preserve"> shows power of 1.8V, the DMIC plug-in board shall be capable of operating from a voltage range of 1.8V to 3.6V.</w:t>
      </w:r>
    </w:p>
    <w:p w14:paraId="0D895A4E" w14:textId="695A1489" w:rsidR="00C82469" w:rsidRDefault="00C82469" w:rsidP="004C72B8"/>
    <w:p w14:paraId="3FD2C06F" w14:textId="77777777" w:rsidR="00C82469" w:rsidRDefault="00C82469" w:rsidP="004C72B8"/>
    <w:p w14:paraId="74F6D338" w14:textId="4773B07F" w:rsidR="004C72B8" w:rsidRDefault="00C82469" w:rsidP="004C72B8">
      <w:pPr>
        <w:ind w:left="720"/>
      </w:pPr>
      <w:r>
        <w:rPr>
          <w:noProof/>
        </w:rPr>
        <w:drawing>
          <wp:inline distT="0" distB="0" distL="0" distR="0" wp14:anchorId="7C2295C7" wp14:editId="6927D9B7">
            <wp:extent cx="5486400" cy="199707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6C84F" w14:textId="027F662E" w:rsidR="0025281B" w:rsidRDefault="0025281B" w:rsidP="004C72B8">
      <w:pPr>
        <w:ind w:left="720"/>
      </w:pPr>
    </w:p>
    <w:p w14:paraId="6C7FA044" w14:textId="5DA8AF3F" w:rsidR="0025281B" w:rsidRPr="00FD11EB" w:rsidRDefault="0025281B" w:rsidP="0025281B">
      <w:pPr>
        <w:rPr>
          <w:sz w:val="22"/>
          <w:szCs w:val="22"/>
        </w:rPr>
      </w:pPr>
      <w:r w:rsidRPr="00FD11EB">
        <w:rPr>
          <w:sz w:val="22"/>
          <w:szCs w:val="22"/>
        </w:rPr>
        <w:t xml:space="preserve">On the </w:t>
      </w:r>
      <w:r w:rsidR="00FD11EB" w:rsidRPr="00FD11EB">
        <w:rPr>
          <w:sz w:val="22"/>
          <w:szCs w:val="22"/>
        </w:rPr>
        <w:t>DMIC plug-in board, instead of I2C signal names for J31.13 and J31.15, please use the GPIO names (</w:t>
      </w:r>
      <w:r w:rsidR="00694DBE">
        <w:rPr>
          <w:sz w:val="22"/>
          <w:szCs w:val="22"/>
        </w:rPr>
        <w:t>PIO0_1</w:t>
      </w:r>
      <w:r w:rsidR="00BB31E7">
        <w:rPr>
          <w:sz w:val="22"/>
          <w:szCs w:val="22"/>
        </w:rPr>
        <w:t>1</w:t>
      </w:r>
      <w:r w:rsidR="005A5D62">
        <w:rPr>
          <w:sz w:val="22"/>
          <w:szCs w:val="22"/>
        </w:rPr>
        <w:t xml:space="preserve"> which gets connected to I2C_</w:t>
      </w:r>
      <w:r w:rsidR="00694DBE" w:rsidRPr="00694DBE">
        <w:rPr>
          <w:sz w:val="22"/>
          <w:szCs w:val="22"/>
        </w:rPr>
        <w:t>SC</w:t>
      </w:r>
      <w:r w:rsidR="00694DBE">
        <w:rPr>
          <w:sz w:val="22"/>
          <w:szCs w:val="22"/>
        </w:rPr>
        <w:t xml:space="preserve">L </w:t>
      </w:r>
      <w:r w:rsidR="005A5D62">
        <w:rPr>
          <w:sz w:val="22"/>
          <w:szCs w:val="22"/>
        </w:rPr>
        <w:t>signal on the EVK board</w:t>
      </w:r>
      <w:r w:rsidR="005A5D62" w:rsidRPr="00FD11EB">
        <w:rPr>
          <w:sz w:val="22"/>
          <w:szCs w:val="22"/>
        </w:rPr>
        <w:t xml:space="preserve"> </w:t>
      </w:r>
      <w:r w:rsidR="00FD11EB" w:rsidRPr="00FD11EB">
        <w:rPr>
          <w:sz w:val="22"/>
          <w:szCs w:val="22"/>
        </w:rPr>
        <w:t>and PIO0_1</w:t>
      </w:r>
      <w:r w:rsidR="00BB31E7">
        <w:rPr>
          <w:sz w:val="22"/>
          <w:szCs w:val="22"/>
        </w:rPr>
        <w:t>0</w:t>
      </w:r>
      <w:r w:rsidR="005A5D62">
        <w:rPr>
          <w:sz w:val="22"/>
          <w:szCs w:val="22"/>
        </w:rPr>
        <w:t xml:space="preserve"> which gets connected to I2C_SDA signal on the EVK board</w:t>
      </w:r>
      <w:r w:rsidR="00FD11EB" w:rsidRPr="00FD11EB">
        <w:rPr>
          <w:sz w:val="22"/>
          <w:szCs w:val="22"/>
        </w:rPr>
        <w:t>).</w:t>
      </w:r>
    </w:p>
    <w:p w14:paraId="3AB5BECE" w14:textId="6965BB14" w:rsidR="00FD11EB" w:rsidRDefault="00FD11EB" w:rsidP="0025281B"/>
    <w:p w14:paraId="4F66371A" w14:textId="1F5CB531" w:rsidR="000D4182" w:rsidRDefault="000D4182" w:rsidP="004C72B8">
      <w:pPr>
        <w:ind w:left="720"/>
      </w:pPr>
    </w:p>
    <w:p w14:paraId="429FDCFC" w14:textId="09ED94A1" w:rsidR="000D4182" w:rsidRDefault="000D4182" w:rsidP="004C72B8">
      <w:pPr>
        <w:ind w:left="720"/>
      </w:pPr>
    </w:p>
    <w:p w14:paraId="7A6B993C" w14:textId="0CE28E35" w:rsidR="000D4182" w:rsidRDefault="000D4182" w:rsidP="004C72B8">
      <w:pPr>
        <w:ind w:left="720"/>
      </w:pPr>
    </w:p>
    <w:p w14:paraId="6A764105" w14:textId="55A95EBE" w:rsidR="000D4182" w:rsidRDefault="000D4182" w:rsidP="004C72B8">
      <w:pPr>
        <w:ind w:left="720"/>
      </w:pPr>
    </w:p>
    <w:p w14:paraId="5DA47783" w14:textId="0989CA4A" w:rsidR="000D4182" w:rsidRDefault="000D4182" w:rsidP="004C72B8">
      <w:pPr>
        <w:ind w:left="720"/>
      </w:pPr>
    </w:p>
    <w:p w14:paraId="0622295E" w14:textId="67999C44" w:rsidR="000D4182" w:rsidRDefault="000D4182" w:rsidP="004C72B8">
      <w:pPr>
        <w:ind w:left="720"/>
      </w:pPr>
    </w:p>
    <w:p w14:paraId="0B0CC17C" w14:textId="77777777" w:rsidR="000D4182" w:rsidRPr="004C72B8" w:rsidRDefault="000D4182" w:rsidP="004C72B8">
      <w:pPr>
        <w:ind w:left="720"/>
      </w:pPr>
    </w:p>
    <w:p w14:paraId="2546C15E" w14:textId="77777777" w:rsidR="004C72B8" w:rsidRDefault="004C72B8" w:rsidP="004C72B8">
      <w:pPr>
        <w:pStyle w:val="Heading3"/>
        <w:numPr>
          <w:ilvl w:val="0"/>
          <w:numId w:val="0"/>
        </w:numPr>
        <w:tabs>
          <w:tab w:val="clear" w:pos="1008"/>
        </w:tabs>
        <w:spacing w:before="0" w:after="0" w:line="240" w:lineRule="auto"/>
        <w:ind w:left="720"/>
        <w:jc w:val="both"/>
        <w:rPr>
          <w:rStyle w:val="Heading3Char"/>
        </w:rPr>
      </w:pPr>
    </w:p>
    <w:p w14:paraId="6F83A57D" w14:textId="76361EEE" w:rsidR="004C72B8" w:rsidRDefault="004C72B8" w:rsidP="00597193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>
        <w:rPr>
          <w:rStyle w:val="Heading3Char"/>
        </w:rPr>
        <w:t>Components</w:t>
      </w:r>
    </w:p>
    <w:p w14:paraId="154D95FC" w14:textId="5C7FB265" w:rsidR="004C72B8" w:rsidRDefault="004C72B8" w:rsidP="004C72B8"/>
    <w:p w14:paraId="29EBC255" w14:textId="4307FEC4" w:rsidR="004C72B8" w:rsidRPr="007516CF" w:rsidRDefault="00740B2A" w:rsidP="004C72B8">
      <w:pPr>
        <w:rPr>
          <w:rFonts w:eastAsia="Times New Roman" w:cs="Arial"/>
          <w:sz w:val="20"/>
          <w:lang w:eastAsia="zh-CN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 xml:space="preserve">10: </w:t>
      </w:r>
      <w:r w:rsidR="004C72B8" w:rsidRPr="007516CF">
        <w:rPr>
          <w:sz w:val="20"/>
        </w:rPr>
        <w:t xml:space="preserve">Use </w:t>
      </w:r>
      <w:r>
        <w:rPr>
          <w:sz w:val="20"/>
        </w:rPr>
        <w:t xml:space="preserve">the </w:t>
      </w:r>
      <w:r w:rsidR="004C72B8" w:rsidRPr="007516CF">
        <w:rPr>
          <w:sz w:val="20"/>
        </w:rPr>
        <w:t xml:space="preserve">same components </w:t>
      </w:r>
      <w:r w:rsidR="00545FA4" w:rsidRPr="007516CF">
        <w:rPr>
          <w:sz w:val="20"/>
        </w:rPr>
        <w:t xml:space="preserve">we </w:t>
      </w:r>
      <w:r w:rsidR="00545FA4" w:rsidRPr="007516CF">
        <w:rPr>
          <w:rFonts w:cs="Arial"/>
          <w:sz w:val="20"/>
        </w:rPr>
        <w:t>used for the on-board DMIC board (</w:t>
      </w:r>
      <w:r w:rsidR="00120EF7">
        <w:rPr>
          <w:rFonts w:cs="Arial"/>
          <w:sz w:val="20"/>
        </w:rPr>
        <w:t>example below from RT685/B0 Rev E board</w:t>
      </w:r>
      <w:r w:rsidR="00545FA4" w:rsidRPr="007516CF">
        <w:rPr>
          <w:rFonts w:cs="Arial"/>
          <w:sz w:val="20"/>
        </w:rPr>
        <w:t xml:space="preserve">) on the </w:t>
      </w:r>
      <w:r w:rsidR="007516CF" w:rsidRPr="007516CF">
        <w:rPr>
          <w:rFonts w:cs="Arial"/>
          <w:color w:val="000000"/>
          <w:sz w:val="20"/>
        </w:rPr>
        <w:t>MIMXRT6XX/B0-EVK</w:t>
      </w:r>
      <w:r w:rsidR="00545FA4" w:rsidRPr="007516CF">
        <w:rPr>
          <w:rFonts w:cs="Arial"/>
          <w:sz w:val="20"/>
        </w:rPr>
        <w:t xml:space="preserve"> board</w:t>
      </w:r>
      <w:r w:rsidR="000D270F" w:rsidRPr="007516CF">
        <w:rPr>
          <w:rFonts w:cs="Arial"/>
          <w:sz w:val="20"/>
        </w:rPr>
        <w:t xml:space="preserve"> with </w:t>
      </w:r>
      <w:r w:rsidR="007516CF">
        <w:rPr>
          <w:rFonts w:cs="Arial"/>
          <w:sz w:val="20"/>
        </w:rPr>
        <w:t>exception</w:t>
      </w:r>
      <w:r w:rsidR="000D270F" w:rsidRPr="007516CF">
        <w:rPr>
          <w:rFonts w:cs="Arial"/>
          <w:sz w:val="20"/>
        </w:rPr>
        <w:t xml:space="preserve"> to use </w:t>
      </w:r>
      <w:r w:rsidR="000D270F" w:rsidRPr="007516CF">
        <w:rPr>
          <w:rFonts w:eastAsia="Times New Roman" w:cs="Arial"/>
          <w:sz w:val="20"/>
          <w:lang w:eastAsia="zh-CN"/>
        </w:rPr>
        <w:t>SPH0644LM4H-1 instead</w:t>
      </w:r>
      <w:r w:rsidR="005A47C9" w:rsidRPr="007516CF">
        <w:rPr>
          <w:rFonts w:eastAsia="Times New Roman" w:cs="Arial"/>
          <w:sz w:val="20"/>
          <w:lang w:eastAsia="zh-CN"/>
        </w:rPr>
        <w:t>.</w:t>
      </w:r>
      <w:r>
        <w:rPr>
          <w:rFonts w:eastAsia="Times New Roman" w:cs="Arial"/>
          <w:sz w:val="20"/>
          <w:lang w:eastAsia="zh-CN"/>
        </w:rPr>
        <w:t xml:space="preserve"> Please see picture below.</w:t>
      </w:r>
    </w:p>
    <w:p w14:paraId="232EC475" w14:textId="220AF5D2" w:rsidR="005A47C9" w:rsidRDefault="005A47C9" w:rsidP="004C72B8">
      <w:pPr>
        <w:rPr>
          <w:rFonts w:eastAsia="Times New Roman" w:cs="Arial"/>
          <w:szCs w:val="24"/>
          <w:lang w:eastAsia="zh-CN"/>
        </w:rPr>
      </w:pPr>
    </w:p>
    <w:p w14:paraId="19854C89" w14:textId="651D26DD" w:rsidR="000D4182" w:rsidRDefault="000D4182" w:rsidP="004C72B8">
      <w:pPr>
        <w:rPr>
          <w:rFonts w:eastAsia="Times New Roman" w:cs="Arial"/>
          <w:szCs w:val="24"/>
          <w:lang w:eastAsia="zh-CN"/>
        </w:rPr>
      </w:pPr>
      <w:r>
        <w:rPr>
          <w:noProof/>
        </w:rPr>
        <w:drawing>
          <wp:inline distT="0" distB="0" distL="0" distR="0" wp14:anchorId="2A68C8C0" wp14:editId="36F11F13">
            <wp:extent cx="5486400" cy="188023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56B2A" w14:textId="77777777" w:rsidR="000D4182" w:rsidRDefault="000D4182" w:rsidP="004C72B8">
      <w:pPr>
        <w:rPr>
          <w:rFonts w:eastAsia="Times New Roman" w:cs="Arial"/>
          <w:szCs w:val="24"/>
          <w:lang w:eastAsia="zh-CN"/>
        </w:rPr>
      </w:pPr>
    </w:p>
    <w:p w14:paraId="553BF7C4" w14:textId="7DCFF7CE" w:rsidR="005A47C9" w:rsidRPr="007516CF" w:rsidRDefault="00740B2A" w:rsidP="004C72B8">
      <w:pPr>
        <w:rPr>
          <w:rFonts w:ascii="Segoe UI" w:eastAsia="Times New Roman" w:hAnsi="Segoe UI" w:cs="Segoe UI"/>
          <w:color w:val="FF0000"/>
          <w:sz w:val="20"/>
          <w:lang w:eastAsia="zh-CN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>11</w:t>
      </w:r>
      <w:r w:rsidR="005A47C9" w:rsidRPr="007516CF">
        <w:rPr>
          <w:rFonts w:eastAsia="Times New Roman" w:cs="Arial"/>
          <w:color w:val="FF0000"/>
          <w:sz w:val="20"/>
          <w:lang w:eastAsia="zh-CN"/>
        </w:rPr>
        <w:t xml:space="preserve">: </w:t>
      </w:r>
      <w:r w:rsidR="007516CF">
        <w:rPr>
          <w:rFonts w:eastAsia="Times New Roman" w:cs="Arial"/>
          <w:color w:val="FF0000"/>
          <w:sz w:val="20"/>
          <w:lang w:eastAsia="zh-CN"/>
        </w:rPr>
        <w:t>Please e</w:t>
      </w:r>
      <w:r w:rsidR="005A47C9" w:rsidRPr="007516CF">
        <w:rPr>
          <w:rFonts w:eastAsia="Times New Roman" w:cs="Arial"/>
          <w:color w:val="FF0000"/>
          <w:sz w:val="20"/>
          <w:lang w:eastAsia="zh-CN"/>
        </w:rPr>
        <w:t xml:space="preserve">nsure to comply with </w:t>
      </w:r>
      <w:r w:rsidR="00C108E5" w:rsidRPr="007516CF">
        <w:rPr>
          <w:rFonts w:eastAsia="Times New Roman" w:cs="Arial"/>
          <w:color w:val="FF0000"/>
          <w:sz w:val="20"/>
          <w:lang w:eastAsia="zh-CN"/>
        </w:rPr>
        <w:t xml:space="preserve">SPH0644LM4H-1 </w:t>
      </w:r>
      <w:r w:rsidR="005A47C9" w:rsidRPr="007516CF">
        <w:rPr>
          <w:rFonts w:eastAsia="Times New Roman" w:cs="Arial"/>
          <w:color w:val="FF0000"/>
          <w:sz w:val="20"/>
          <w:lang w:eastAsia="zh-CN"/>
        </w:rPr>
        <w:t xml:space="preserve">specifications </w:t>
      </w:r>
      <w:r w:rsidR="00C108E5" w:rsidRPr="007516CF">
        <w:rPr>
          <w:rFonts w:eastAsia="Times New Roman" w:cs="Arial"/>
          <w:color w:val="FF0000"/>
          <w:sz w:val="20"/>
          <w:lang w:eastAsia="zh-CN"/>
        </w:rPr>
        <w:t>on</w:t>
      </w:r>
      <w:r w:rsidR="005A47C9" w:rsidRPr="007516CF">
        <w:rPr>
          <w:rFonts w:eastAsia="Times New Roman" w:cs="Arial"/>
          <w:color w:val="FF0000"/>
          <w:sz w:val="20"/>
          <w:lang w:eastAsia="zh-CN"/>
        </w:rPr>
        <w:t xml:space="preserve"> board cleaning after </w:t>
      </w:r>
      <w:r w:rsidR="00C108E5" w:rsidRPr="007516CF">
        <w:rPr>
          <w:rFonts w:eastAsia="Times New Roman" w:cs="Arial"/>
          <w:color w:val="FF0000"/>
          <w:sz w:val="20"/>
          <w:lang w:eastAsia="zh-CN"/>
        </w:rPr>
        <w:t xml:space="preserve">re-flow. </w:t>
      </w:r>
      <w:r w:rsidR="007516CF">
        <w:rPr>
          <w:rFonts w:eastAsia="Times New Roman" w:cs="Arial"/>
          <w:color w:val="FF0000"/>
          <w:sz w:val="20"/>
          <w:lang w:eastAsia="zh-CN"/>
        </w:rPr>
        <w:t>This needs to be brought to attention to manufacturer</w:t>
      </w:r>
      <w:r w:rsidR="000D4182">
        <w:rPr>
          <w:rFonts w:eastAsia="Times New Roman" w:cs="Arial"/>
          <w:color w:val="FF0000"/>
          <w:sz w:val="20"/>
          <w:lang w:eastAsia="zh-CN"/>
        </w:rPr>
        <w:t>/assembly</w:t>
      </w:r>
      <w:r w:rsidR="007516CF">
        <w:rPr>
          <w:rFonts w:eastAsia="Times New Roman" w:cs="Arial"/>
          <w:color w:val="FF0000"/>
          <w:sz w:val="20"/>
          <w:lang w:eastAsia="zh-CN"/>
        </w:rPr>
        <w:t xml:space="preserve">. </w:t>
      </w:r>
    </w:p>
    <w:p w14:paraId="00CF9914" w14:textId="77777777" w:rsidR="00545FA4" w:rsidRDefault="00545FA4" w:rsidP="004C72B8"/>
    <w:p w14:paraId="14DBB3EF" w14:textId="1AC04F99" w:rsidR="00545FA4" w:rsidRPr="00740B2A" w:rsidRDefault="00740B2A" w:rsidP="004C72B8">
      <w:pPr>
        <w:rPr>
          <w:sz w:val="20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 xml:space="preserve">12: </w:t>
      </w:r>
      <w:r w:rsidR="00545FA4" w:rsidRPr="00740B2A">
        <w:rPr>
          <w:sz w:val="20"/>
        </w:rPr>
        <w:t xml:space="preserve">We need </w:t>
      </w:r>
      <w:r w:rsidR="009C46E9">
        <w:rPr>
          <w:sz w:val="20"/>
        </w:rPr>
        <w:t>a total of 11</w:t>
      </w:r>
      <w:r w:rsidR="00545FA4" w:rsidRPr="00740B2A">
        <w:rPr>
          <w:sz w:val="20"/>
        </w:rPr>
        <w:t xml:space="preserve"> mics on plug-in board</w:t>
      </w:r>
      <w:r w:rsidR="009C46E9">
        <w:rPr>
          <w:sz w:val="20"/>
        </w:rPr>
        <w:t xml:space="preserve"> to support all physical configurations.</w:t>
      </w:r>
      <w:r w:rsidR="00BF1E06">
        <w:rPr>
          <w:sz w:val="20"/>
        </w:rPr>
        <w:t xml:space="preserve">  At most, 8 will be in use simultaneously.</w:t>
      </w:r>
    </w:p>
    <w:p w14:paraId="5408E1E1" w14:textId="0367714A" w:rsidR="00545FA4" w:rsidRDefault="00545FA4" w:rsidP="004C72B8"/>
    <w:p w14:paraId="3271E30C" w14:textId="77777777" w:rsidR="000D4182" w:rsidRDefault="000D4182" w:rsidP="004C72B8"/>
    <w:p w14:paraId="590678AC" w14:textId="77777777" w:rsidR="0066132E" w:rsidRDefault="0066132E">
      <w:pPr>
        <w:rPr>
          <w:rStyle w:val="Heading3Char"/>
          <w:b w:val="0"/>
          <w:bCs w:val="0"/>
        </w:rPr>
      </w:pPr>
      <w:r>
        <w:rPr>
          <w:rStyle w:val="Heading3Char"/>
        </w:rPr>
        <w:br w:type="page"/>
      </w:r>
    </w:p>
    <w:p w14:paraId="4397C31B" w14:textId="06933936" w:rsidR="00545FA4" w:rsidRDefault="00545FA4" w:rsidP="00545FA4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>
        <w:rPr>
          <w:rStyle w:val="Heading3Char"/>
        </w:rPr>
        <w:lastRenderedPageBreak/>
        <w:t>Signal connections</w:t>
      </w:r>
    </w:p>
    <w:p w14:paraId="31F9368E" w14:textId="40AEB9F5" w:rsidR="0067274F" w:rsidRDefault="0067274F" w:rsidP="0067274F"/>
    <w:p w14:paraId="746F35E1" w14:textId="77777777" w:rsidR="00A8198C" w:rsidRDefault="0067274F" w:rsidP="0067274F">
      <w:pPr>
        <w:rPr>
          <w:b/>
          <w:sz w:val="20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 xml:space="preserve">13: </w:t>
      </w:r>
    </w:p>
    <w:p w14:paraId="1CFEE42B" w14:textId="4905CCAB" w:rsidR="00A8198C" w:rsidRPr="00A8198C" w:rsidRDefault="00A8198C" w:rsidP="00A8198C">
      <w:pPr>
        <w:pStyle w:val="ListParagraph"/>
        <w:numPr>
          <w:ilvl w:val="0"/>
          <w:numId w:val="29"/>
        </w:numPr>
      </w:pPr>
      <w:r>
        <w:rPr>
          <w:sz w:val="20"/>
        </w:rPr>
        <w:t>Clk01 shall go the DMIC’s that can use Dat01 signals</w:t>
      </w:r>
    </w:p>
    <w:p w14:paraId="7E898672" w14:textId="196019D6" w:rsidR="00A8198C" w:rsidRPr="00A8198C" w:rsidRDefault="00A8198C" w:rsidP="00A8198C">
      <w:pPr>
        <w:pStyle w:val="ListParagraph"/>
        <w:numPr>
          <w:ilvl w:val="0"/>
          <w:numId w:val="29"/>
        </w:numPr>
      </w:pPr>
      <w:r>
        <w:rPr>
          <w:sz w:val="20"/>
        </w:rPr>
        <w:t>Clk23 shall have a jumper selection to source DMIC’s using Dat23 from either Clk23 from input connector or from Clk01 from the input connector.</w:t>
      </w:r>
    </w:p>
    <w:p w14:paraId="13C3C3D0" w14:textId="3972A1EC" w:rsidR="00A8198C" w:rsidRPr="00A8198C" w:rsidRDefault="00A8198C" w:rsidP="00A8198C">
      <w:pPr>
        <w:pStyle w:val="ListParagraph"/>
        <w:numPr>
          <w:ilvl w:val="0"/>
          <w:numId w:val="29"/>
        </w:numPr>
      </w:pPr>
      <w:r>
        <w:rPr>
          <w:sz w:val="20"/>
        </w:rPr>
        <w:t>Clk</w:t>
      </w:r>
      <w:r>
        <w:rPr>
          <w:sz w:val="20"/>
        </w:rPr>
        <w:t>45</w:t>
      </w:r>
      <w:r>
        <w:rPr>
          <w:sz w:val="20"/>
        </w:rPr>
        <w:t xml:space="preserve"> shall have a jumper selection to source DMIC’s using Dat</w:t>
      </w:r>
      <w:r>
        <w:rPr>
          <w:sz w:val="20"/>
        </w:rPr>
        <w:t>45</w:t>
      </w:r>
      <w:r>
        <w:rPr>
          <w:sz w:val="20"/>
        </w:rPr>
        <w:t xml:space="preserve"> from either Clk</w:t>
      </w:r>
      <w:r>
        <w:rPr>
          <w:sz w:val="20"/>
        </w:rPr>
        <w:t>45</w:t>
      </w:r>
      <w:r>
        <w:rPr>
          <w:sz w:val="20"/>
        </w:rPr>
        <w:t xml:space="preserve"> from input connector or from Clk01 from the input connector.</w:t>
      </w:r>
    </w:p>
    <w:p w14:paraId="1FB951F4" w14:textId="42DBF20E" w:rsidR="00A8198C" w:rsidRPr="00A8198C" w:rsidRDefault="00AE5640" w:rsidP="00A8198C">
      <w:pPr>
        <w:pStyle w:val="ListParagraph"/>
        <w:numPr>
          <w:ilvl w:val="0"/>
          <w:numId w:val="29"/>
        </w:numPr>
      </w:pPr>
      <w:r>
        <w:rPr>
          <w:sz w:val="20"/>
        </w:rPr>
        <w:t>Clk</w:t>
      </w:r>
      <w:r>
        <w:rPr>
          <w:sz w:val="20"/>
        </w:rPr>
        <w:t>67</w:t>
      </w:r>
      <w:r>
        <w:rPr>
          <w:sz w:val="20"/>
        </w:rPr>
        <w:t xml:space="preserve"> shall have a jumper selection to source DMIC’s using Dat</w:t>
      </w:r>
      <w:r>
        <w:rPr>
          <w:sz w:val="20"/>
        </w:rPr>
        <w:t>67</w:t>
      </w:r>
      <w:r>
        <w:rPr>
          <w:sz w:val="20"/>
        </w:rPr>
        <w:t xml:space="preserve"> from either Clk</w:t>
      </w:r>
      <w:r>
        <w:rPr>
          <w:sz w:val="20"/>
        </w:rPr>
        <w:t>67</w:t>
      </w:r>
      <w:r>
        <w:rPr>
          <w:sz w:val="20"/>
        </w:rPr>
        <w:t xml:space="preserve"> from input connector or from Clk</w:t>
      </w:r>
      <w:r>
        <w:rPr>
          <w:sz w:val="20"/>
        </w:rPr>
        <w:t>45</w:t>
      </w:r>
      <w:r>
        <w:rPr>
          <w:sz w:val="20"/>
        </w:rPr>
        <w:t xml:space="preserve"> from the </w:t>
      </w:r>
      <w:r>
        <w:rPr>
          <w:sz w:val="20"/>
        </w:rPr>
        <w:t>Clk45 jumper selection.  Depending on Clk45 jumper, Clk67 can come from Clk67, Clk45, or Clk01.</w:t>
      </w:r>
    </w:p>
    <w:p w14:paraId="3A34741E" w14:textId="16450C91" w:rsidR="00545FA4" w:rsidRPr="00545FA4" w:rsidRDefault="00545FA4" w:rsidP="00AE5640">
      <w:pPr>
        <w:pStyle w:val="ListParagraph"/>
      </w:pPr>
    </w:p>
    <w:p w14:paraId="01E2B9D5" w14:textId="7BDD841B" w:rsidR="00215C41" w:rsidRDefault="00740B2A" w:rsidP="001F19E3">
      <w:pPr>
        <w:rPr>
          <w:sz w:val="20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>1</w:t>
      </w:r>
      <w:r w:rsidR="0067274F">
        <w:rPr>
          <w:b/>
          <w:sz w:val="20"/>
        </w:rPr>
        <w:t>4</w:t>
      </w:r>
      <w:r>
        <w:rPr>
          <w:b/>
          <w:sz w:val="20"/>
        </w:rPr>
        <w:t xml:space="preserve">: </w:t>
      </w:r>
      <w:r w:rsidR="001F19E3">
        <w:rPr>
          <w:sz w:val="20"/>
        </w:rPr>
        <w:t>The following configurations and signal connections shall be supported</w:t>
      </w:r>
      <w:r w:rsidR="00EA7DF8" w:rsidRPr="001F19E3">
        <w:rPr>
          <w:sz w:val="20"/>
        </w:rPr>
        <w:t>.</w:t>
      </w:r>
      <w:r w:rsidR="00A21D32">
        <w:rPr>
          <w:sz w:val="20"/>
        </w:rPr>
        <w:t xml:space="preserve">  D01 indicates Clk01 and Data01 signals</w:t>
      </w:r>
      <w:r w:rsidR="00723A12">
        <w:rPr>
          <w:sz w:val="20"/>
        </w:rPr>
        <w:t xml:space="preserve">, </w:t>
      </w:r>
      <w:r w:rsidR="0027642E">
        <w:rPr>
          <w:sz w:val="20"/>
        </w:rPr>
        <w:t xml:space="preserve">(See REQ-13 for </w:t>
      </w:r>
      <w:proofErr w:type="spellStart"/>
      <w:r w:rsidR="0027642E">
        <w:rPr>
          <w:sz w:val="20"/>
        </w:rPr>
        <w:t>Clkxx</w:t>
      </w:r>
      <w:proofErr w:type="spellEnd"/>
      <w:r w:rsidR="0027642E">
        <w:rPr>
          <w:sz w:val="20"/>
        </w:rPr>
        <w:t xml:space="preserve"> adjustments)</w:t>
      </w:r>
      <w:r w:rsidR="00A21D32">
        <w:rPr>
          <w:sz w:val="20"/>
        </w:rPr>
        <w:t>.  Polarity will be settable per MIC</w:t>
      </w:r>
      <w:r w:rsidR="00BF1E06">
        <w:rPr>
          <w:sz w:val="20"/>
        </w:rPr>
        <w:t>.</w:t>
      </w:r>
    </w:p>
    <w:p w14:paraId="23E4B79E" w14:textId="1864FFD8" w:rsidR="001F19E3" w:rsidRDefault="001F19E3" w:rsidP="001F19E3">
      <w:pPr>
        <w:rPr>
          <w:sz w:val="20"/>
        </w:rPr>
      </w:pPr>
    </w:p>
    <w:tbl>
      <w:tblPr>
        <w:tblStyle w:val="TableGrid"/>
        <w:tblW w:w="8752" w:type="dxa"/>
        <w:tblLook w:val="04A0" w:firstRow="1" w:lastRow="0" w:firstColumn="1" w:lastColumn="0" w:noHBand="0" w:noVBand="1"/>
      </w:tblPr>
      <w:tblGrid>
        <w:gridCol w:w="853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820"/>
      </w:tblGrid>
      <w:tr w:rsidR="00A21D32" w14:paraId="0B1F8527" w14:textId="77777777" w:rsidTr="000E43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3" w:type="dxa"/>
          </w:tcPr>
          <w:p w14:paraId="70BDC756" w14:textId="6C2F5C26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Conf</w:t>
            </w:r>
          </w:p>
        </w:tc>
        <w:tc>
          <w:tcPr>
            <w:tcW w:w="699" w:type="dxa"/>
          </w:tcPr>
          <w:p w14:paraId="3B9518CA" w14:textId="56803D87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MIC0</w:t>
            </w:r>
          </w:p>
        </w:tc>
        <w:tc>
          <w:tcPr>
            <w:tcW w:w="699" w:type="dxa"/>
          </w:tcPr>
          <w:p w14:paraId="61E4E29C" w14:textId="7803CC7A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MIC1</w:t>
            </w:r>
          </w:p>
        </w:tc>
        <w:tc>
          <w:tcPr>
            <w:tcW w:w="699" w:type="dxa"/>
          </w:tcPr>
          <w:p w14:paraId="24D663B9" w14:textId="24A757C4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MIC2</w:t>
            </w:r>
          </w:p>
        </w:tc>
        <w:tc>
          <w:tcPr>
            <w:tcW w:w="699" w:type="dxa"/>
          </w:tcPr>
          <w:p w14:paraId="4FBC7D02" w14:textId="4D8CE650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MIC3</w:t>
            </w:r>
          </w:p>
        </w:tc>
        <w:tc>
          <w:tcPr>
            <w:tcW w:w="699" w:type="dxa"/>
          </w:tcPr>
          <w:p w14:paraId="0D14968A" w14:textId="7D2E6B02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MIC4</w:t>
            </w:r>
          </w:p>
        </w:tc>
        <w:tc>
          <w:tcPr>
            <w:tcW w:w="699" w:type="dxa"/>
          </w:tcPr>
          <w:p w14:paraId="69DFD351" w14:textId="51B2E07D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MIC5</w:t>
            </w:r>
          </w:p>
        </w:tc>
        <w:tc>
          <w:tcPr>
            <w:tcW w:w="699" w:type="dxa"/>
          </w:tcPr>
          <w:p w14:paraId="4ABACA8E" w14:textId="1353F92F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MIC6</w:t>
            </w:r>
          </w:p>
        </w:tc>
        <w:tc>
          <w:tcPr>
            <w:tcW w:w="699" w:type="dxa"/>
          </w:tcPr>
          <w:p w14:paraId="7AF97449" w14:textId="70459FF7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MIC7</w:t>
            </w:r>
          </w:p>
        </w:tc>
        <w:tc>
          <w:tcPr>
            <w:tcW w:w="699" w:type="dxa"/>
          </w:tcPr>
          <w:p w14:paraId="4EEF1865" w14:textId="2FA749E9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MIC8</w:t>
            </w:r>
          </w:p>
        </w:tc>
        <w:tc>
          <w:tcPr>
            <w:tcW w:w="699" w:type="dxa"/>
          </w:tcPr>
          <w:p w14:paraId="4587A88B" w14:textId="33F50D40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MIC9</w:t>
            </w:r>
          </w:p>
        </w:tc>
        <w:tc>
          <w:tcPr>
            <w:tcW w:w="809" w:type="dxa"/>
          </w:tcPr>
          <w:p w14:paraId="0059ABC6" w14:textId="67BD7C24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MIC10</w:t>
            </w:r>
          </w:p>
        </w:tc>
      </w:tr>
      <w:tr w:rsidR="00A21D32" w14:paraId="3564DB98" w14:textId="77777777" w:rsidTr="000E43BC">
        <w:tc>
          <w:tcPr>
            <w:tcW w:w="953" w:type="dxa"/>
          </w:tcPr>
          <w:p w14:paraId="5343E1D0" w14:textId="52EDC060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2MIC</w:t>
            </w:r>
          </w:p>
        </w:tc>
        <w:tc>
          <w:tcPr>
            <w:tcW w:w="699" w:type="dxa"/>
          </w:tcPr>
          <w:p w14:paraId="6E3ADD10" w14:textId="4006C6DA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633FB109" w14:textId="08E36586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D779AC9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079D5CF" w14:textId="78BB8467" w:rsidR="00A21D32" w:rsidRDefault="00721905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2D0C0FF0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2CC2455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2C9AA8EC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44F299F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2BFC81F8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112CC55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19358610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A21D32" w14:paraId="171FBED3" w14:textId="77777777" w:rsidTr="000E43BC">
        <w:tc>
          <w:tcPr>
            <w:tcW w:w="953" w:type="dxa"/>
          </w:tcPr>
          <w:p w14:paraId="79493081" w14:textId="4C8B3367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3MIC</w:t>
            </w:r>
            <w:r w:rsidR="000E43BC">
              <w:rPr>
                <w:sz w:val="20"/>
              </w:rPr>
              <w:t>A</w:t>
            </w:r>
          </w:p>
        </w:tc>
        <w:tc>
          <w:tcPr>
            <w:tcW w:w="699" w:type="dxa"/>
          </w:tcPr>
          <w:p w14:paraId="07D6C059" w14:textId="1CB15C43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549DD6FF" w14:textId="163C4425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64DC51C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308FA029" w14:textId="12782DF0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11000855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94C6AA3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3A3CD2E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0E0308A6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256F7EDB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1625407" w14:textId="125F38F3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809" w:type="dxa"/>
          </w:tcPr>
          <w:p w14:paraId="743E5A6B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A21D32" w14:paraId="66ADB25C" w14:textId="77777777" w:rsidTr="000E43BC">
        <w:tc>
          <w:tcPr>
            <w:tcW w:w="953" w:type="dxa"/>
          </w:tcPr>
          <w:p w14:paraId="37E8532F" w14:textId="051525AF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3MIC</w:t>
            </w:r>
            <w:r w:rsidR="000E43BC">
              <w:rPr>
                <w:sz w:val="20"/>
              </w:rPr>
              <w:t>B</w:t>
            </w:r>
          </w:p>
        </w:tc>
        <w:tc>
          <w:tcPr>
            <w:tcW w:w="699" w:type="dxa"/>
          </w:tcPr>
          <w:p w14:paraId="66CC0432" w14:textId="68E2D80B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3BC9CF00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8170EDD" w14:textId="5EF64096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37A20249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5D3E87BB" w14:textId="56D57451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42E9E946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22A70231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7C0BCA85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6B653D69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25F1D0F8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48EA7C41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866A79" w14:paraId="21CC8997" w14:textId="77777777" w:rsidTr="000E43BC">
        <w:tc>
          <w:tcPr>
            <w:tcW w:w="953" w:type="dxa"/>
          </w:tcPr>
          <w:p w14:paraId="47A39FDC" w14:textId="2620EC48" w:rsidR="00866A79" w:rsidRDefault="00866A79" w:rsidP="001F19E3">
            <w:pPr>
              <w:rPr>
                <w:sz w:val="20"/>
              </w:rPr>
            </w:pPr>
            <w:r>
              <w:rPr>
                <w:sz w:val="20"/>
              </w:rPr>
              <w:t>3MICC</w:t>
            </w:r>
          </w:p>
        </w:tc>
        <w:tc>
          <w:tcPr>
            <w:tcW w:w="699" w:type="dxa"/>
          </w:tcPr>
          <w:p w14:paraId="6B3889D2" w14:textId="6D5DAA8A" w:rsidR="00866A79" w:rsidRDefault="00866A79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730C2164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3369ECF2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01B3BDE2" w14:textId="5C9F6A6C" w:rsidR="00866A79" w:rsidRDefault="00866A79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678842E4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717B2315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BFDCFF2" w14:textId="5CE66646" w:rsidR="00866A79" w:rsidRDefault="00866A79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731F3F5E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0CEEBCB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6D387AEC" w14:textId="77777777" w:rsidR="00866A79" w:rsidRDefault="00866A79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2AD0A812" w14:textId="77777777" w:rsidR="00866A79" w:rsidRDefault="00866A79" w:rsidP="001F19E3">
            <w:pPr>
              <w:rPr>
                <w:sz w:val="20"/>
              </w:rPr>
            </w:pPr>
          </w:p>
        </w:tc>
      </w:tr>
      <w:tr w:rsidR="00A21D32" w14:paraId="518925E9" w14:textId="77777777" w:rsidTr="000E43BC">
        <w:tc>
          <w:tcPr>
            <w:tcW w:w="953" w:type="dxa"/>
          </w:tcPr>
          <w:p w14:paraId="30A07114" w14:textId="17534CD2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4MIC</w:t>
            </w:r>
            <w:r w:rsidR="000E43BC">
              <w:rPr>
                <w:sz w:val="20"/>
              </w:rPr>
              <w:t>A</w:t>
            </w:r>
          </w:p>
        </w:tc>
        <w:tc>
          <w:tcPr>
            <w:tcW w:w="699" w:type="dxa"/>
          </w:tcPr>
          <w:p w14:paraId="161ED732" w14:textId="1D0BB45D" w:rsidR="00A21D32" w:rsidRDefault="008038DA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38326538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0061D6D6" w14:textId="198BE288" w:rsidR="00A21D32" w:rsidRDefault="008038DA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447B79C7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FFB9D50" w14:textId="7EA1F081" w:rsidR="00A21D32" w:rsidRDefault="008038DA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02CEDC02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54DAF950" w14:textId="423A1A1A" w:rsidR="00A21D32" w:rsidRDefault="008038DA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6F9B61EE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3708DF92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6A75C478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42FF2708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A21D32" w14:paraId="3F02148E" w14:textId="77777777" w:rsidTr="000E43BC">
        <w:tc>
          <w:tcPr>
            <w:tcW w:w="953" w:type="dxa"/>
          </w:tcPr>
          <w:p w14:paraId="15804AD7" w14:textId="71B6C823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4MIC</w:t>
            </w:r>
            <w:r w:rsidR="000E43BC">
              <w:rPr>
                <w:sz w:val="20"/>
              </w:rPr>
              <w:t>B</w:t>
            </w:r>
          </w:p>
        </w:tc>
        <w:tc>
          <w:tcPr>
            <w:tcW w:w="699" w:type="dxa"/>
          </w:tcPr>
          <w:p w14:paraId="75C3E2DC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76E2FA12" w14:textId="7627E9DD" w:rsidR="00A21D32" w:rsidRDefault="00EE588E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7CA070F5" w14:textId="30AEC0EF" w:rsidR="00A21D32" w:rsidRDefault="00EE588E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321A60EA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3904B8DD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0534D78C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573DC07E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770E892C" w14:textId="525A2EFB" w:rsidR="00A21D32" w:rsidRDefault="00EE588E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03B1504E" w14:textId="62AB72C1" w:rsidR="00A21D32" w:rsidRDefault="00EE588E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4462626E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0D66E23E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A21D32" w14:paraId="473FC123" w14:textId="77777777" w:rsidTr="000E43BC">
        <w:tc>
          <w:tcPr>
            <w:tcW w:w="953" w:type="dxa"/>
          </w:tcPr>
          <w:p w14:paraId="4DDB4F9F" w14:textId="739B57DD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5MIC</w:t>
            </w:r>
          </w:p>
        </w:tc>
        <w:tc>
          <w:tcPr>
            <w:tcW w:w="699" w:type="dxa"/>
          </w:tcPr>
          <w:p w14:paraId="718A5DE7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64414A45" w14:textId="2931A716" w:rsidR="00A21D32" w:rsidRDefault="00184367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37CB33E0" w14:textId="457D2BB2" w:rsidR="00A21D32" w:rsidRDefault="00184367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0991E70E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3D59ACEC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344BB35A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572C4076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57B1D49E" w14:textId="538B40FE" w:rsidR="00A21D32" w:rsidRDefault="00184367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5C36A4DD" w14:textId="3FD3B8B0" w:rsidR="00A21D32" w:rsidRDefault="00184367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375F889A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67085F60" w14:textId="01F39251" w:rsidR="00A21D32" w:rsidRDefault="00184367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</w:tr>
      <w:tr w:rsidR="00A21D32" w14:paraId="37271456" w14:textId="77777777" w:rsidTr="000E43BC">
        <w:tc>
          <w:tcPr>
            <w:tcW w:w="953" w:type="dxa"/>
          </w:tcPr>
          <w:p w14:paraId="73E13EB1" w14:textId="2D1A09AD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6MIC</w:t>
            </w:r>
          </w:p>
        </w:tc>
        <w:tc>
          <w:tcPr>
            <w:tcW w:w="699" w:type="dxa"/>
          </w:tcPr>
          <w:p w14:paraId="232F0A7B" w14:textId="41136F97" w:rsidR="00A21D32" w:rsidRDefault="003A5130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5EB1E606" w14:textId="289A2E4F" w:rsidR="00A21D32" w:rsidRDefault="003A5130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69D2701C" w14:textId="65249D86" w:rsidR="00A21D32" w:rsidRDefault="003A5130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4923CCA5" w14:textId="5A7875D3" w:rsidR="00A21D32" w:rsidRDefault="003A5130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7D6EB40C" w14:textId="002B801F" w:rsidR="00A21D32" w:rsidRDefault="003A5130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  <w:tc>
          <w:tcPr>
            <w:tcW w:w="699" w:type="dxa"/>
          </w:tcPr>
          <w:p w14:paraId="1AFE35F6" w14:textId="2AB0622A" w:rsidR="00A21D32" w:rsidRDefault="003A5130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  <w:tc>
          <w:tcPr>
            <w:tcW w:w="699" w:type="dxa"/>
          </w:tcPr>
          <w:p w14:paraId="2568CCC0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083A5EF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1581A6E8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29ECC708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7B9C52F2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A21D32" w14:paraId="73BCAE4A" w14:textId="77777777" w:rsidTr="000E43BC">
        <w:tc>
          <w:tcPr>
            <w:tcW w:w="953" w:type="dxa"/>
          </w:tcPr>
          <w:p w14:paraId="7143FBFC" w14:textId="1360C8FB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7MIC</w:t>
            </w:r>
          </w:p>
        </w:tc>
        <w:tc>
          <w:tcPr>
            <w:tcW w:w="699" w:type="dxa"/>
          </w:tcPr>
          <w:p w14:paraId="5826DD18" w14:textId="29E698F1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65FCC6F2" w14:textId="1BE1B254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2D691AF7" w14:textId="45F9DBF3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343C4288" w14:textId="711EA197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06D13C38" w14:textId="67D3291F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  <w:tc>
          <w:tcPr>
            <w:tcW w:w="699" w:type="dxa"/>
          </w:tcPr>
          <w:p w14:paraId="23FFD789" w14:textId="645338F4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  <w:tc>
          <w:tcPr>
            <w:tcW w:w="699" w:type="dxa"/>
          </w:tcPr>
          <w:p w14:paraId="28FC562C" w14:textId="12EEC9B3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D67</w:t>
            </w:r>
          </w:p>
        </w:tc>
        <w:tc>
          <w:tcPr>
            <w:tcW w:w="699" w:type="dxa"/>
          </w:tcPr>
          <w:p w14:paraId="7382A0AF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755B5D72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D1CD2A1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65C939D6" w14:textId="77777777" w:rsidR="00A21D32" w:rsidRDefault="00A21D32" w:rsidP="001F19E3">
            <w:pPr>
              <w:rPr>
                <w:sz w:val="20"/>
              </w:rPr>
            </w:pPr>
          </w:p>
        </w:tc>
      </w:tr>
      <w:tr w:rsidR="00A21D32" w14:paraId="0805C4F1" w14:textId="77777777" w:rsidTr="000E43BC">
        <w:tc>
          <w:tcPr>
            <w:tcW w:w="953" w:type="dxa"/>
          </w:tcPr>
          <w:p w14:paraId="28774E23" w14:textId="3BEC8100" w:rsidR="00A21D32" w:rsidRDefault="00A21D32" w:rsidP="001F19E3">
            <w:pPr>
              <w:rPr>
                <w:sz w:val="20"/>
              </w:rPr>
            </w:pPr>
            <w:r>
              <w:rPr>
                <w:sz w:val="20"/>
              </w:rPr>
              <w:t>8MIC</w:t>
            </w:r>
          </w:p>
        </w:tc>
        <w:tc>
          <w:tcPr>
            <w:tcW w:w="699" w:type="dxa"/>
          </w:tcPr>
          <w:p w14:paraId="03FD54EF" w14:textId="04B88573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28AFFB7D" w14:textId="1C5DE108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D01</w:t>
            </w:r>
          </w:p>
        </w:tc>
        <w:tc>
          <w:tcPr>
            <w:tcW w:w="699" w:type="dxa"/>
          </w:tcPr>
          <w:p w14:paraId="024FB9C3" w14:textId="4BBEF7A1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47962F07" w14:textId="1E310E1B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D23</w:t>
            </w:r>
          </w:p>
        </w:tc>
        <w:tc>
          <w:tcPr>
            <w:tcW w:w="699" w:type="dxa"/>
          </w:tcPr>
          <w:p w14:paraId="6796FA6E" w14:textId="6B4EF290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  <w:tc>
          <w:tcPr>
            <w:tcW w:w="699" w:type="dxa"/>
          </w:tcPr>
          <w:p w14:paraId="26124B78" w14:textId="30842D21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D45</w:t>
            </w:r>
          </w:p>
        </w:tc>
        <w:tc>
          <w:tcPr>
            <w:tcW w:w="699" w:type="dxa"/>
          </w:tcPr>
          <w:p w14:paraId="26E5F796" w14:textId="64088009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D67</w:t>
            </w:r>
          </w:p>
        </w:tc>
        <w:tc>
          <w:tcPr>
            <w:tcW w:w="699" w:type="dxa"/>
          </w:tcPr>
          <w:p w14:paraId="5F5809C9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4F7C4B1F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699" w:type="dxa"/>
          </w:tcPr>
          <w:p w14:paraId="6E5ABBB3" w14:textId="77777777" w:rsidR="00A21D32" w:rsidRDefault="00A21D32" w:rsidP="001F19E3">
            <w:pPr>
              <w:rPr>
                <w:sz w:val="20"/>
              </w:rPr>
            </w:pPr>
          </w:p>
        </w:tc>
        <w:tc>
          <w:tcPr>
            <w:tcW w:w="809" w:type="dxa"/>
          </w:tcPr>
          <w:p w14:paraId="29DFC142" w14:textId="74CEAC69" w:rsidR="00A21D32" w:rsidRDefault="003079E4" w:rsidP="001F19E3">
            <w:pPr>
              <w:rPr>
                <w:sz w:val="20"/>
              </w:rPr>
            </w:pPr>
            <w:r>
              <w:rPr>
                <w:sz w:val="20"/>
              </w:rPr>
              <w:t>D67</w:t>
            </w:r>
          </w:p>
        </w:tc>
      </w:tr>
    </w:tbl>
    <w:p w14:paraId="75B7B3F8" w14:textId="23801B45" w:rsidR="001F19E3" w:rsidRDefault="001F19E3" w:rsidP="001F19E3">
      <w:pPr>
        <w:rPr>
          <w:sz w:val="20"/>
        </w:rPr>
      </w:pPr>
    </w:p>
    <w:p w14:paraId="771F3641" w14:textId="269F1FD2" w:rsidR="004C72B8" w:rsidRDefault="004C72B8" w:rsidP="004C72B8">
      <w:pPr>
        <w:rPr>
          <w:sz w:val="20"/>
        </w:rPr>
      </w:pPr>
    </w:p>
    <w:p w14:paraId="41947E46" w14:textId="78BD2C1A" w:rsidR="00740B2A" w:rsidRDefault="00740B2A" w:rsidP="004C72B8">
      <w:pPr>
        <w:rPr>
          <w:sz w:val="20"/>
        </w:rPr>
      </w:pPr>
    </w:p>
    <w:p w14:paraId="2D068A18" w14:textId="173255D0" w:rsidR="00740B2A" w:rsidRDefault="00740B2A" w:rsidP="00740B2A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>
        <w:rPr>
          <w:rStyle w:val="Heading3Char"/>
        </w:rPr>
        <w:t>Layout</w:t>
      </w:r>
    </w:p>
    <w:p w14:paraId="0C51D823" w14:textId="3ADD5F67" w:rsidR="00740B2A" w:rsidRDefault="00740B2A" w:rsidP="004C72B8">
      <w:pPr>
        <w:rPr>
          <w:sz w:val="20"/>
        </w:rPr>
      </w:pPr>
    </w:p>
    <w:p w14:paraId="59A1BE18" w14:textId="77777777" w:rsidR="00740B2A" w:rsidRPr="00740B2A" w:rsidRDefault="00740B2A" w:rsidP="004C72B8">
      <w:pPr>
        <w:rPr>
          <w:sz w:val="20"/>
        </w:rPr>
      </w:pPr>
    </w:p>
    <w:p w14:paraId="2B587B3A" w14:textId="2CDA3E43" w:rsidR="004C72B8" w:rsidRDefault="00740B2A" w:rsidP="004C72B8">
      <w:pPr>
        <w:rPr>
          <w:sz w:val="20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>1</w:t>
      </w:r>
      <w:r w:rsidR="0067274F">
        <w:rPr>
          <w:b/>
          <w:sz w:val="20"/>
        </w:rPr>
        <w:t>5</w:t>
      </w:r>
      <w:r>
        <w:rPr>
          <w:b/>
          <w:sz w:val="20"/>
        </w:rPr>
        <w:t xml:space="preserve">: </w:t>
      </w:r>
      <w:r w:rsidR="004C72B8" w:rsidRPr="00740B2A">
        <w:rPr>
          <w:sz w:val="20"/>
        </w:rPr>
        <w:t xml:space="preserve">The layout needs to be a </w:t>
      </w:r>
      <w:r w:rsidR="009C46E9" w:rsidRPr="002B35BE">
        <w:rPr>
          <w:sz w:val="20"/>
        </w:rPr>
        <w:t>circular</w:t>
      </w:r>
      <w:r w:rsidR="004C72B8" w:rsidRPr="002B35BE">
        <w:rPr>
          <w:sz w:val="20"/>
        </w:rPr>
        <w:t xml:space="preserve"> </w:t>
      </w:r>
      <w:r w:rsidR="004C72B8" w:rsidRPr="00740B2A">
        <w:rPr>
          <w:sz w:val="20"/>
        </w:rPr>
        <w:t>layout</w:t>
      </w:r>
      <w:r>
        <w:rPr>
          <w:sz w:val="20"/>
        </w:rPr>
        <w:t>. Please see picture below</w:t>
      </w:r>
      <w:r w:rsidR="009C46E9">
        <w:rPr>
          <w:sz w:val="20"/>
        </w:rPr>
        <w:t xml:space="preserve"> for positioning and numbering.</w:t>
      </w:r>
      <w:r w:rsidR="002B35BE">
        <w:rPr>
          <w:sz w:val="20"/>
        </w:rPr>
        <w:t xml:space="preserve">  Picture is top view.</w:t>
      </w:r>
      <w:r w:rsidR="001F19E3">
        <w:rPr>
          <w:sz w:val="20"/>
        </w:rPr>
        <w:t xml:space="preserve">  Microphones are installed on the bottom of board.</w:t>
      </w:r>
    </w:p>
    <w:p w14:paraId="0E9D4CC2" w14:textId="77777777" w:rsidR="00740B2A" w:rsidRPr="00740B2A" w:rsidRDefault="00740B2A" w:rsidP="004C72B8">
      <w:pPr>
        <w:rPr>
          <w:sz w:val="20"/>
        </w:rPr>
      </w:pPr>
    </w:p>
    <w:p w14:paraId="2F8B1D3F" w14:textId="6F54EFCA" w:rsidR="00740B2A" w:rsidRDefault="00740B2A" w:rsidP="00740B2A">
      <w:pPr>
        <w:rPr>
          <w:rFonts w:cs="Arial"/>
          <w:sz w:val="20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>1</w:t>
      </w:r>
      <w:r w:rsidR="0067274F">
        <w:rPr>
          <w:b/>
          <w:sz w:val="20"/>
        </w:rPr>
        <w:t>6</w:t>
      </w:r>
      <w:r>
        <w:rPr>
          <w:b/>
          <w:sz w:val="20"/>
        </w:rPr>
        <w:t xml:space="preserve">: </w:t>
      </w:r>
      <w:r w:rsidR="009C46E9">
        <w:rPr>
          <w:sz w:val="20"/>
        </w:rPr>
        <w:t xml:space="preserve">Microphone spacing is per </w:t>
      </w:r>
      <w:r w:rsidR="002B35BE">
        <w:rPr>
          <w:sz w:val="20"/>
        </w:rPr>
        <w:t>diagram</w:t>
      </w:r>
      <w:r w:rsidR="009C46E9">
        <w:rPr>
          <w:sz w:val="20"/>
        </w:rPr>
        <w:t>.</w:t>
      </w:r>
    </w:p>
    <w:p w14:paraId="689649A4" w14:textId="77777777" w:rsidR="00740B2A" w:rsidRDefault="00740B2A" w:rsidP="00740B2A">
      <w:pPr>
        <w:rPr>
          <w:rFonts w:cs="Arial"/>
          <w:sz w:val="20"/>
        </w:rPr>
      </w:pPr>
    </w:p>
    <w:p w14:paraId="74B407B1" w14:textId="6C79D113" w:rsidR="00740B2A" w:rsidRDefault="00740B2A" w:rsidP="00740B2A">
      <w:pPr>
        <w:rPr>
          <w:rFonts w:cs="Arial"/>
          <w:sz w:val="20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>1</w:t>
      </w:r>
      <w:r w:rsidR="0067274F">
        <w:rPr>
          <w:b/>
          <w:sz w:val="20"/>
        </w:rPr>
        <w:t>7</w:t>
      </w:r>
      <w:r>
        <w:rPr>
          <w:b/>
          <w:sz w:val="20"/>
        </w:rPr>
        <w:t xml:space="preserve">: </w:t>
      </w:r>
      <w:r w:rsidR="00083C96" w:rsidRPr="00083C96">
        <w:rPr>
          <w:bCs/>
          <w:sz w:val="20"/>
        </w:rPr>
        <w:t>T</w:t>
      </w:r>
      <w:r>
        <w:rPr>
          <w:rFonts w:cs="Arial"/>
          <w:sz w:val="20"/>
        </w:rPr>
        <w:t xml:space="preserve">he </w:t>
      </w:r>
      <w:r w:rsidRPr="00740B2A">
        <w:rPr>
          <w:rFonts w:cs="Arial"/>
          <w:sz w:val="20"/>
        </w:rPr>
        <w:t xml:space="preserve">DMIC </w:t>
      </w:r>
      <w:r>
        <w:rPr>
          <w:rFonts w:cs="Arial"/>
          <w:sz w:val="20"/>
        </w:rPr>
        <w:t xml:space="preserve">plug-in </w:t>
      </w:r>
      <w:r w:rsidRPr="00740B2A">
        <w:rPr>
          <w:rFonts w:cs="Arial"/>
          <w:sz w:val="20"/>
        </w:rPr>
        <w:t xml:space="preserve">board design plugs-into the EVK board, </w:t>
      </w:r>
      <w:r>
        <w:rPr>
          <w:rFonts w:cs="Arial"/>
          <w:sz w:val="20"/>
        </w:rPr>
        <w:t xml:space="preserve">the </w:t>
      </w:r>
      <w:r w:rsidRPr="00740B2A">
        <w:rPr>
          <w:rFonts w:cs="Arial"/>
          <w:sz w:val="20"/>
        </w:rPr>
        <w:t xml:space="preserve">mics </w:t>
      </w:r>
      <w:r>
        <w:rPr>
          <w:rFonts w:cs="Arial"/>
          <w:sz w:val="20"/>
        </w:rPr>
        <w:t>needs to be placed</w:t>
      </w:r>
      <w:r w:rsidRPr="00740B2A">
        <w:rPr>
          <w:rFonts w:cs="Arial"/>
          <w:sz w:val="20"/>
        </w:rPr>
        <w:t xml:space="preserve"> on bottom of board which means we have a through-hole on top where voice comes from the top.</w:t>
      </w:r>
    </w:p>
    <w:p w14:paraId="1856BF10" w14:textId="52EC97B6" w:rsidR="00083C96" w:rsidRDefault="00083C96" w:rsidP="00740B2A">
      <w:pPr>
        <w:rPr>
          <w:rFonts w:cs="Arial"/>
          <w:sz w:val="20"/>
        </w:rPr>
      </w:pPr>
    </w:p>
    <w:p w14:paraId="59850538" w14:textId="0DA29241" w:rsidR="00083C96" w:rsidRPr="00083C96" w:rsidRDefault="00083C96" w:rsidP="00740B2A">
      <w:pPr>
        <w:rPr>
          <w:rFonts w:cs="Arial"/>
          <w:bCs/>
          <w:sz w:val="20"/>
          <w:lang w:eastAsia="zh-CN"/>
        </w:rPr>
      </w:pPr>
      <w:r w:rsidRPr="00CA36A6">
        <w:rPr>
          <w:b/>
          <w:sz w:val="20"/>
        </w:rPr>
        <w:t>REQ-</w:t>
      </w:r>
      <w:r>
        <w:rPr>
          <w:b/>
          <w:sz w:val="20"/>
        </w:rPr>
        <w:t xml:space="preserve">18: </w:t>
      </w:r>
      <w:r>
        <w:rPr>
          <w:bCs/>
          <w:sz w:val="20"/>
        </w:rPr>
        <w:t>To avoid the issue of component height interfering with the sound propagation, components shall be placed on bottom of board so the microphone sound holes on top will not be obstructed.</w:t>
      </w:r>
    </w:p>
    <w:p w14:paraId="44A112FF" w14:textId="4B15B47D" w:rsidR="004C72B8" w:rsidRPr="00740B2A" w:rsidRDefault="004C72B8" w:rsidP="004C72B8">
      <w:pPr>
        <w:rPr>
          <w:rFonts w:eastAsia="Times New Roman"/>
          <w:sz w:val="20"/>
        </w:rPr>
      </w:pPr>
    </w:p>
    <w:p w14:paraId="32DF590A" w14:textId="7567FC6E" w:rsidR="00545FA4" w:rsidRPr="00740B2A" w:rsidRDefault="00740B2A" w:rsidP="00740B2A">
      <w:pPr>
        <w:rPr>
          <w:rFonts w:eastAsia="Times New Roman"/>
        </w:rPr>
      </w:pPr>
      <w:r w:rsidRPr="00740B2A">
        <w:rPr>
          <w:b/>
          <w:sz w:val="20"/>
        </w:rPr>
        <w:t>REQ-1</w:t>
      </w:r>
      <w:r w:rsidR="000E74DA">
        <w:rPr>
          <w:b/>
          <w:sz w:val="20"/>
        </w:rPr>
        <w:t>9</w:t>
      </w:r>
      <w:r w:rsidRPr="00740B2A">
        <w:rPr>
          <w:b/>
          <w:sz w:val="20"/>
        </w:rPr>
        <w:t xml:space="preserve">: </w:t>
      </w:r>
      <w:r w:rsidR="009C46E9" w:rsidRPr="009C46E9">
        <w:rPr>
          <w:bCs/>
          <w:sz w:val="20"/>
        </w:rPr>
        <w:t>Use</w:t>
      </w:r>
      <w:r w:rsidR="009C46E9">
        <w:rPr>
          <w:b/>
          <w:sz w:val="20"/>
        </w:rPr>
        <w:t xml:space="preserve"> </w:t>
      </w:r>
      <w:r w:rsidR="00545FA4" w:rsidRPr="00740B2A">
        <w:rPr>
          <w:rFonts w:eastAsia="Times New Roman"/>
          <w:sz w:val="20"/>
        </w:rPr>
        <w:t>same mic orderin</w:t>
      </w:r>
      <w:r w:rsidR="00B723DB">
        <w:rPr>
          <w:rFonts w:eastAsia="Times New Roman"/>
          <w:sz w:val="20"/>
        </w:rPr>
        <w:t>g, placement, and labeling</w:t>
      </w:r>
      <w:r w:rsidR="00545FA4" w:rsidRPr="00740B2A">
        <w:rPr>
          <w:rFonts w:eastAsia="Times New Roman"/>
          <w:sz w:val="20"/>
        </w:rPr>
        <w:t xml:space="preserve"> as shown in the picture below</w:t>
      </w:r>
      <w:r w:rsidR="00545FA4" w:rsidRPr="00740B2A">
        <w:rPr>
          <w:rFonts w:eastAsia="Times New Roman"/>
        </w:rPr>
        <w:t>.</w:t>
      </w:r>
    </w:p>
    <w:p w14:paraId="01965564" w14:textId="057B44CD" w:rsidR="00C108E5" w:rsidRDefault="00C108E5" w:rsidP="00C108E5">
      <w:pPr>
        <w:rPr>
          <w:rFonts w:eastAsia="Times New Roman"/>
        </w:rPr>
      </w:pPr>
    </w:p>
    <w:p w14:paraId="11990EDD" w14:textId="37DBE0F1" w:rsidR="00C108E5" w:rsidRDefault="00C108E5" w:rsidP="004C72B8">
      <w:pPr>
        <w:rPr>
          <w:rFonts w:eastAsia="Times New Roman"/>
        </w:rPr>
      </w:pPr>
    </w:p>
    <w:p w14:paraId="09516149" w14:textId="77777777" w:rsidR="00C108E5" w:rsidRDefault="00C108E5" w:rsidP="004C72B8">
      <w:pPr>
        <w:rPr>
          <w:rFonts w:eastAsia="Times New Roman"/>
        </w:rPr>
      </w:pPr>
    </w:p>
    <w:p w14:paraId="5294783D" w14:textId="77777777" w:rsidR="00545FA4" w:rsidRDefault="00545FA4" w:rsidP="004C72B8"/>
    <w:p w14:paraId="461CFDCB" w14:textId="247E9193" w:rsidR="004C72B8" w:rsidRDefault="00C725D2" w:rsidP="004C72B8">
      <w:r>
        <w:rPr>
          <w:noProof/>
        </w:rPr>
        <w:drawing>
          <wp:inline distT="0" distB="0" distL="0" distR="0" wp14:anchorId="26A378D0" wp14:editId="49216D29">
            <wp:extent cx="5486400" cy="4518025"/>
            <wp:effectExtent l="0" t="0" r="0" b="0"/>
            <wp:docPr id="1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c Layou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1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02B17" w14:textId="77777777" w:rsidR="004C72B8" w:rsidRPr="004C72B8" w:rsidRDefault="004C72B8" w:rsidP="004C72B8"/>
    <w:p w14:paraId="4F717375" w14:textId="77777777" w:rsidR="00215C41" w:rsidRPr="006E3CAC" w:rsidRDefault="00215C41" w:rsidP="00215C41">
      <w:pPr>
        <w:pStyle w:val="Heading3"/>
        <w:tabs>
          <w:tab w:val="clear" w:pos="1008"/>
        </w:tabs>
        <w:spacing w:line="240" w:lineRule="auto"/>
        <w:jc w:val="both"/>
        <w:rPr>
          <w:rStyle w:val="Heading3Char"/>
        </w:rPr>
      </w:pPr>
      <w:r>
        <w:rPr>
          <w:rStyle w:val="Heading3Char"/>
        </w:rPr>
        <w:t>LEDs</w:t>
      </w:r>
    </w:p>
    <w:p w14:paraId="4E674165" w14:textId="77777777" w:rsidR="00215C41" w:rsidRDefault="00215C41" w:rsidP="00215C41"/>
    <w:p w14:paraId="6A449D20" w14:textId="6A3D6C14" w:rsidR="00215C41" w:rsidRPr="002A5408" w:rsidRDefault="00215C41" w:rsidP="00215C41">
      <w:pPr>
        <w:pStyle w:val="REQ-F-2"/>
        <w:rPr>
          <w:b w:val="0"/>
          <w:strike w:val="0"/>
        </w:rPr>
      </w:pPr>
      <w:r>
        <w:rPr>
          <w:rStyle w:val="REQ-F-2Char"/>
          <w:b/>
        </w:rPr>
        <w:t>REQ-</w:t>
      </w:r>
      <w:r w:rsidR="000E74DA">
        <w:rPr>
          <w:rStyle w:val="REQ-F-2Char"/>
          <w:b/>
        </w:rPr>
        <w:t>20</w:t>
      </w:r>
      <w:r w:rsidRPr="00F107F6">
        <w:rPr>
          <w:rStyle w:val="REQ-F-2Char"/>
          <w:b/>
        </w:rPr>
        <w:t>:</w:t>
      </w:r>
      <w:r w:rsidRPr="00EB4C3D">
        <w:rPr>
          <w:rStyle w:val="REQ-F-2Char"/>
        </w:rPr>
        <w:tab/>
      </w:r>
      <w:r w:rsidR="00430F4B">
        <w:rPr>
          <w:rStyle w:val="REQ-F-2Char"/>
        </w:rPr>
        <w:t xml:space="preserve">There shall be </w:t>
      </w:r>
      <w:r w:rsidR="00C725D2">
        <w:rPr>
          <w:rStyle w:val="REQ-F-2Char"/>
        </w:rPr>
        <w:t>6</w:t>
      </w:r>
      <w:r>
        <w:rPr>
          <w:rStyle w:val="REQ-F-2Char"/>
        </w:rPr>
        <w:t xml:space="preserve"> LEDs on </w:t>
      </w:r>
      <w:r w:rsidRPr="00115F20">
        <w:rPr>
          <w:rStyle w:val="REQ-F-2Char"/>
          <w:b/>
          <w:color w:val="FF0000"/>
          <w:u w:val="single"/>
        </w:rPr>
        <w:t>top</w:t>
      </w:r>
      <w:r w:rsidRPr="00115F20">
        <w:rPr>
          <w:rStyle w:val="REQ-F-2Char"/>
          <w:color w:val="FF0000"/>
        </w:rPr>
        <w:t xml:space="preserve"> </w:t>
      </w:r>
      <w:r>
        <w:rPr>
          <w:rStyle w:val="REQ-F-2Char"/>
        </w:rPr>
        <w:t xml:space="preserve">of the plug-in adapter board. </w:t>
      </w:r>
      <w:r w:rsidR="00C725D2">
        <w:rPr>
          <w:rStyle w:val="REQ-F-2Char"/>
        </w:rPr>
        <w:t xml:space="preserve">Placement is as per the above diagram.  </w:t>
      </w:r>
      <w:r>
        <w:rPr>
          <w:b w:val="0"/>
          <w:strike w:val="0"/>
        </w:rPr>
        <w:t xml:space="preserve">The LEDs should </w:t>
      </w:r>
      <w:proofErr w:type="spellStart"/>
      <w:r>
        <w:rPr>
          <w:b w:val="0"/>
          <w:strike w:val="0"/>
        </w:rPr>
        <w:t>driven</w:t>
      </w:r>
      <w:proofErr w:type="spellEnd"/>
      <w:r>
        <w:rPr>
          <w:b w:val="0"/>
          <w:strike w:val="0"/>
        </w:rPr>
        <w:t xml:space="preserve"> by</w:t>
      </w:r>
      <w:r w:rsidR="004545FE">
        <w:rPr>
          <w:b w:val="0"/>
          <w:strike w:val="0"/>
        </w:rPr>
        <w:t xml:space="preserve"> an </w:t>
      </w:r>
      <w:r>
        <w:rPr>
          <w:b w:val="0"/>
          <w:strike w:val="0"/>
        </w:rPr>
        <w:t>I2C</w:t>
      </w:r>
      <w:r w:rsidR="004545FE">
        <w:rPr>
          <w:b w:val="0"/>
          <w:strike w:val="0"/>
        </w:rPr>
        <w:t xml:space="preserve"> to GPIO converter IC, controlled by I2C </w:t>
      </w:r>
      <w:r>
        <w:rPr>
          <w:b w:val="0"/>
          <w:strike w:val="0"/>
        </w:rPr>
        <w:t>signals</w:t>
      </w:r>
      <w:r w:rsidR="00EA7DF8">
        <w:rPr>
          <w:b w:val="0"/>
          <w:strike w:val="0"/>
        </w:rPr>
        <w:t xml:space="preserve"> on the J31 connector and will be</w:t>
      </w:r>
      <w:r w:rsidRPr="001454A5">
        <w:rPr>
          <w:b w:val="0"/>
          <w:strike w:val="0"/>
        </w:rPr>
        <w:t xml:space="preserve"> controlled by the </w:t>
      </w:r>
      <w:r>
        <w:rPr>
          <w:b w:val="0"/>
          <w:strike w:val="0"/>
        </w:rPr>
        <w:t>RT685</w:t>
      </w:r>
      <w:r w:rsidR="00EA7DF8">
        <w:rPr>
          <w:b w:val="0"/>
          <w:strike w:val="0"/>
        </w:rPr>
        <w:t xml:space="preserve"> device</w:t>
      </w:r>
      <w:r w:rsidRPr="001454A5">
        <w:rPr>
          <w:rStyle w:val="REQ-F-2Char"/>
          <w:b/>
        </w:rPr>
        <w:t xml:space="preserve">. </w:t>
      </w:r>
      <w:r>
        <w:rPr>
          <w:rStyle w:val="REQ-F-2Char"/>
        </w:rPr>
        <w:t>These LEDs should be blue with appropriate resistors used to provided similar brightness from each</w:t>
      </w:r>
      <w:r w:rsidR="00CC03B4">
        <w:rPr>
          <w:rStyle w:val="REQ-F-2Char"/>
        </w:rPr>
        <w:t>, although multi-color is also acceptable</w:t>
      </w:r>
      <w:r w:rsidR="002F3DFE">
        <w:rPr>
          <w:rStyle w:val="REQ-F-2Char"/>
        </w:rPr>
        <w:t>.  A power-on LED will be placed on top of the board next to the interface connector.</w:t>
      </w:r>
    </w:p>
    <w:p w14:paraId="38DE0132" w14:textId="77777777" w:rsidR="00115F20" w:rsidRPr="00597193" w:rsidRDefault="00115F20" w:rsidP="00597193">
      <w:pPr>
        <w:rPr>
          <w:lang w:eastAsia="en-US"/>
        </w:rPr>
      </w:pPr>
    </w:p>
    <w:p w14:paraId="280CB46C" w14:textId="77777777" w:rsidR="009158E6" w:rsidRPr="006E3CAC" w:rsidRDefault="009158E6" w:rsidP="00597193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 w:rsidRPr="006E3CAC">
        <w:rPr>
          <w:rStyle w:val="Heading3Char"/>
        </w:rPr>
        <w:t>Printed Circuit Board (PCB)</w:t>
      </w:r>
    </w:p>
    <w:p w14:paraId="0A7249A3" w14:textId="77777777" w:rsidR="00597193" w:rsidRPr="00417A61" w:rsidRDefault="00597193" w:rsidP="0073094A">
      <w:pPr>
        <w:pStyle w:val="REQ-F-2"/>
        <w:rPr>
          <w:rStyle w:val="REQ-F-2Char"/>
        </w:rPr>
      </w:pPr>
    </w:p>
    <w:p w14:paraId="5D7FA0BE" w14:textId="02A2140C" w:rsidR="00744890" w:rsidRPr="00417A61" w:rsidRDefault="00597193" w:rsidP="0073094A">
      <w:pPr>
        <w:pStyle w:val="REQ-F-2"/>
        <w:rPr>
          <w:b w:val="0"/>
          <w:strike w:val="0"/>
        </w:rPr>
      </w:pPr>
      <w:r w:rsidRPr="00417A61">
        <w:rPr>
          <w:rStyle w:val="REQ-F-2Char"/>
          <w:b/>
        </w:rPr>
        <w:t>REQ</w:t>
      </w:r>
      <w:r w:rsidR="00AD5919" w:rsidRPr="00417A61">
        <w:rPr>
          <w:rStyle w:val="REQ-F-2Char"/>
          <w:b/>
        </w:rPr>
        <w:t>-</w:t>
      </w:r>
      <w:r w:rsidR="0067274F">
        <w:rPr>
          <w:rStyle w:val="REQ-F-2Char"/>
          <w:b/>
        </w:rPr>
        <w:t>2</w:t>
      </w:r>
      <w:r w:rsidR="000E74DA">
        <w:rPr>
          <w:rStyle w:val="REQ-F-2Char"/>
          <w:b/>
        </w:rPr>
        <w:t>1</w:t>
      </w:r>
      <w:r w:rsidRPr="00417A61">
        <w:rPr>
          <w:rStyle w:val="REQ-F-2Char"/>
        </w:rPr>
        <w:t>:</w:t>
      </w:r>
      <w:r w:rsidRPr="00417A61">
        <w:rPr>
          <w:rStyle w:val="REQ-F-2Char"/>
        </w:rPr>
        <w:tab/>
      </w:r>
      <w:r w:rsidR="0029729F" w:rsidRPr="00417A61">
        <w:rPr>
          <w:rStyle w:val="REQ-F-2Char"/>
        </w:rPr>
        <w:t>The</w:t>
      </w:r>
      <w:r w:rsidR="00A76EE6" w:rsidRPr="00417A61">
        <w:rPr>
          <w:b w:val="0"/>
          <w:lang w:eastAsia="ja-JP"/>
        </w:rPr>
        <w:t xml:space="preserve"> </w:t>
      </w:r>
      <w:r w:rsidRPr="00417A61">
        <w:rPr>
          <w:b w:val="0"/>
          <w:strike w:val="0"/>
        </w:rPr>
        <w:t>b</w:t>
      </w:r>
      <w:r w:rsidR="009158E6" w:rsidRPr="00417A61">
        <w:rPr>
          <w:b w:val="0"/>
          <w:strike w:val="0"/>
        </w:rPr>
        <w:t xml:space="preserve">oard </w:t>
      </w:r>
      <w:r w:rsidR="00364BBC" w:rsidRPr="00417A61">
        <w:rPr>
          <w:b w:val="0"/>
          <w:strike w:val="0"/>
        </w:rPr>
        <w:t>s</w:t>
      </w:r>
      <w:r w:rsidRPr="00417A61">
        <w:rPr>
          <w:b w:val="0"/>
          <w:strike w:val="0"/>
        </w:rPr>
        <w:t>hall</w:t>
      </w:r>
      <w:r w:rsidR="009158E6" w:rsidRPr="00417A61">
        <w:rPr>
          <w:b w:val="0"/>
          <w:strike w:val="0"/>
        </w:rPr>
        <w:t xml:space="preserve"> be</w:t>
      </w:r>
      <w:r w:rsidR="0029729F" w:rsidRPr="00417A61">
        <w:rPr>
          <w:b w:val="0"/>
          <w:strike w:val="0"/>
        </w:rPr>
        <w:t xml:space="preserve"> a</w:t>
      </w:r>
      <w:r w:rsidR="009158E6" w:rsidRPr="00417A61">
        <w:rPr>
          <w:b w:val="0"/>
          <w:strike w:val="0"/>
        </w:rPr>
        <w:t xml:space="preserve"> </w:t>
      </w:r>
      <w:r w:rsidR="00BD061D" w:rsidRPr="00417A61">
        <w:rPr>
          <w:b w:val="0"/>
          <w:strike w:val="0"/>
        </w:rPr>
        <w:t>4</w:t>
      </w:r>
      <w:r w:rsidR="00364BBC" w:rsidRPr="00417A61">
        <w:rPr>
          <w:b w:val="0"/>
          <w:strike w:val="0"/>
        </w:rPr>
        <w:t>-layer PCB</w:t>
      </w:r>
      <w:r w:rsidR="00BD061D" w:rsidRPr="00417A61">
        <w:rPr>
          <w:b w:val="0"/>
          <w:strike w:val="0"/>
        </w:rPr>
        <w:t>.</w:t>
      </w:r>
      <w:r w:rsidR="006524FB" w:rsidRPr="00417A61">
        <w:rPr>
          <w:b w:val="0"/>
          <w:strike w:val="0"/>
        </w:rPr>
        <w:t xml:space="preserve"> If the board designer feels that additional layers will make for a better board design, then more layers </w:t>
      </w:r>
      <w:r w:rsidR="000C2584" w:rsidRPr="00417A61">
        <w:rPr>
          <w:b w:val="0"/>
          <w:strike w:val="0"/>
        </w:rPr>
        <w:t xml:space="preserve">may </w:t>
      </w:r>
      <w:r w:rsidR="006524FB" w:rsidRPr="00417A61">
        <w:rPr>
          <w:b w:val="0"/>
          <w:strike w:val="0"/>
        </w:rPr>
        <w:t>be considered. However, increasing from 4-layer plan will require approval.</w:t>
      </w:r>
    </w:p>
    <w:p w14:paraId="0BB66E5E" w14:textId="7D685FE8" w:rsidR="00325933" w:rsidRPr="00417A61" w:rsidRDefault="00325933" w:rsidP="00EB3A4B">
      <w:pPr>
        <w:rPr>
          <w:rStyle w:val="REQ-F-2Char"/>
          <w:b w:val="0"/>
          <w:strike w:val="0"/>
          <w:color w:val="000000" w:themeColor="text1"/>
          <w:sz w:val="20"/>
          <w:lang w:eastAsia="en-US"/>
        </w:rPr>
      </w:pPr>
    </w:p>
    <w:p w14:paraId="0F4D94A7" w14:textId="77777777" w:rsidR="00BE2EF6" w:rsidRDefault="00BE2EF6" w:rsidP="00EA7DF8">
      <w:pPr>
        <w:pStyle w:val="Heading3"/>
        <w:numPr>
          <w:ilvl w:val="0"/>
          <w:numId w:val="0"/>
        </w:numPr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</w:p>
    <w:p w14:paraId="665412AC" w14:textId="58494E4C" w:rsidR="009158E6" w:rsidRPr="006E3CAC" w:rsidRDefault="009158E6" w:rsidP="00597193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 w:rsidRPr="006E3CAC">
        <w:rPr>
          <w:rStyle w:val="Heading3Char"/>
        </w:rPr>
        <w:t>Mechanical Enclosure</w:t>
      </w:r>
    </w:p>
    <w:p w14:paraId="425D44D9" w14:textId="77777777" w:rsidR="00597193" w:rsidRDefault="00597193" w:rsidP="0073094A">
      <w:pPr>
        <w:pStyle w:val="REQ-F-2"/>
        <w:rPr>
          <w:rStyle w:val="REQ-F-2Char"/>
          <w:b/>
        </w:rPr>
      </w:pPr>
    </w:p>
    <w:p w14:paraId="0F27160C" w14:textId="3C36DB95" w:rsidR="004E0043" w:rsidRDefault="00597193" w:rsidP="0073094A">
      <w:pPr>
        <w:pStyle w:val="REQ-F-2"/>
        <w:rPr>
          <w:rStyle w:val="REQ-F-2Char"/>
        </w:rPr>
      </w:pPr>
      <w:r w:rsidRPr="00597193">
        <w:rPr>
          <w:rStyle w:val="REQ-F-2Char"/>
          <w:b/>
        </w:rPr>
        <w:t>REQ</w:t>
      </w:r>
      <w:r w:rsidR="009E60F8">
        <w:rPr>
          <w:rStyle w:val="REQ-F-2Char"/>
          <w:b/>
        </w:rPr>
        <w:t>-2</w:t>
      </w:r>
      <w:r w:rsidR="000E74DA">
        <w:rPr>
          <w:rStyle w:val="REQ-F-2Char"/>
          <w:b/>
        </w:rPr>
        <w:t>2</w:t>
      </w:r>
      <w:r w:rsidRPr="00597193">
        <w:rPr>
          <w:rStyle w:val="REQ-F-2Char"/>
          <w:b/>
        </w:rPr>
        <w:t>:</w:t>
      </w:r>
      <w:r w:rsidRPr="00597193">
        <w:rPr>
          <w:rStyle w:val="REQ-F-2Char"/>
          <w:b/>
        </w:rPr>
        <w:tab/>
      </w:r>
      <w:r w:rsidR="009158E6" w:rsidRPr="006E3CAC">
        <w:rPr>
          <w:rStyle w:val="REQ-F-2Char"/>
        </w:rPr>
        <w:t>Enclosure is not required.</w:t>
      </w:r>
    </w:p>
    <w:p w14:paraId="40FFCF00" w14:textId="0A222C5D" w:rsidR="00597193" w:rsidRDefault="00597193" w:rsidP="00597193">
      <w:pPr>
        <w:rPr>
          <w:lang w:eastAsia="en-US"/>
        </w:rPr>
      </w:pPr>
    </w:p>
    <w:p w14:paraId="5C0CB297" w14:textId="77777777" w:rsidR="00EA7DF8" w:rsidRPr="00597193" w:rsidRDefault="00EA7DF8" w:rsidP="00597193">
      <w:pPr>
        <w:rPr>
          <w:lang w:eastAsia="en-US"/>
        </w:rPr>
      </w:pPr>
    </w:p>
    <w:p w14:paraId="30B51216" w14:textId="08E365F6" w:rsidR="009158E6" w:rsidRDefault="00A8393F" w:rsidP="00597193">
      <w:pPr>
        <w:pStyle w:val="Heading3"/>
        <w:tabs>
          <w:tab w:val="clear" w:pos="1008"/>
        </w:tabs>
        <w:spacing w:before="0" w:after="0" w:line="240" w:lineRule="auto"/>
        <w:jc w:val="both"/>
        <w:rPr>
          <w:rStyle w:val="Heading3Char"/>
        </w:rPr>
      </w:pPr>
      <w:r>
        <w:rPr>
          <w:rStyle w:val="Heading3Char"/>
        </w:rPr>
        <w:t>Board Markings</w:t>
      </w:r>
    </w:p>
    <w:p w14:paraId="2D839CBA" w14:textId="77777777" w:rsidR="00597193" w:rsidRPr="00597193" w:rsidRDefault="00597193" w:rsidP="00597193"/>
    <w:p w14:paraId="2D205108" w14:textId="58D8E540" w:rsidR="00FC019B" w:rsidRDefault="00232984" w:rsidP="0073094A">
      <w:pPr>
        <w:pStyle w:val="REQ-F-2"/>
        <w:rPr>
          <w:rStyle w:val="REQ-F-2Char"/>
        </w:rPr>
      </w:pPr>
      <w:r w:rsidRPr="00597193">
        <w:rPr>
          <w:rStyle w:val="REQ-F-2Char"/>
          <w:b/>
        </w:rPr>
        <w:t>REQ</w:t>
      </w:r>
      <w:r w:rsidR="00AD5919">
        <w:rPr>
          <w:rStyle w:val="REQ-F-2Char"/>
          <w:b/>
        </w:rPr>
        <w:t>-</w:t>
      </w:r>
      <w:r w:rsidR="006205BF">
        <w:rPr>
          <w:rStyle w:val="REQ-F-2Char"/>
          <w:b/>
        </w:rPr>
        <w:t>2</w:t>
      </w:r>
      <w:r w:rsidR="000E74DA">
        <w:rPr>
          <w:rStyle w:val="REQ-F-2Char"/>
          <w:b/>
        </w:rPr>
        <w:t>3</w:t>
      </w:r>
      <w:r w:rsidRPr="00597193">
        <w:rPr>
          <w:rStyle w:val="REQ-F-2Char"/>
          <w:b/>
        </w:rPr>
        <w:t>:</w:t>
      </w:r>
      <w:r w:rsidRPr="00597193">
        <w:rPr>
          <w:rStyle w:val="REQ-F-2Char"/>
          <w:b/>
        </w:rPr>
        <w:tab/>
      </w:r>
      <w:r w:rsidR="00FC019B" w:rsidRPr="007472A5">
        <w:rPr>
          <w:rStyle w:val="REQ-F-2Char"/>
        </w:rPr>
        <w:t xml:space="preserve">Back side of the PCB should include </w:t>
      </w:r>
      <w:r w:rsidR="00E47858">
        <w:rPr>
          <w:rStyle w:val="REQ-F-2Char"/>
        </w:rPr>
        <w:t>NXP</w:t>
      </w:r>
      <w:r w:rsidR="00FC019B" w:rsidRPr="007472A5">
        <w:rPr>
          <w:rStyle w:val="REQ-F-2Char"/>
        </w:rPr>
        <w:t xml:space="preserve"> logo in the primary silkscreen, QR code and certification logos</w:t>
      </w:r>
      <w:r w:rsidR="00FC019B">
        <w:rPr>
          <w:rStyle w:val="REQ-F-2Char"/>
        </w:rPr>
        <w:t xml:space="preserve"> in secondary silkscreen and a sticker with schematic / design </w:t>
      </w:r>
      <w:r w:rsidR="007B248E">
        <w:rPr>
          <w:rStyle w:val="REQ-F-2Char"/>
        </w:rPr>
        <w:t>version.</w:t>
      </w:r>
      <w:r w:rsidR="00FC019B">
        <w:rPr>
          <w:rStyle w:val="REQ-F-2Char"/>
        </w:rPr>
        <w:br/>
      </w:r>
    </w:p>
    <w:p w14:paraId="3C567D53" w14:textId="48776FEE" w:rsidR="00A640F6" w:rsidRPr="00350F94" w:rsidRDefault="00850F0D" w:rsidP="00350F94">
      <w:pPr>
        <w:pStyle w:val="REQ-F-2"/>
        <w:rPr>
          <w:b w:val="0"/>
          <w:strike w:val="0"/>
        </w:rPr>
      </w:pPr>
      <w:r>
        <w:rPr>
          <w:rStyle w:val="REQ-F-2Char"/>
          <w:b/>
        </w:rPr>
        <w:t>REQ-</w:t>
      </w:r>
      <w:r w:rsidR="000E74DA">
        <w:rPr>
          <w:rStyle w:val="REQ-F-2Char"/>
          <w:b/>
        </w:rPr>
        <w:t>24</w:t>
      </w:r>
      <w:r w:rsidRPr="00B23E05">
        <w:rPr>
          <w:rStyle w:val="REQ-F-2Char"/>
          <w:b/>
        </w:rPr>
        <w:t>:</w:t>
      </w:r>
      <w:r>
        <w:rPr>
          <w:rStyle w:val="REQ-F-2Char"/>
          <w:b/>
        </w:rPr>
        <w:tab/>
      </w:r>
      <w:r>
        <w:rPr>
          <w:rStyle w:val="REQ-F-2Char"/>
        </w:rPr>
        <w:t xml:space="preserve">Front side of the PCB should include </w:t>
      </w:r>
      <w:r w:rsidR="00E47858">
        <w:rPr>
          <w:rStyle w:val="REQ-F-2Char"/>
        </w:rPr>
        <w:t>NXP</w:t>
      </w:r>
      <w:r>
        <w:rPr>
          <w:rStyle w:val="REQ-F-2Char"/>
        </w:rPr>
        <w:t xml:space="preserve"> logo and board part-number graved in co</w:t>
      </w:r>
      <w:r w:rsidR="00D96D52">
        <w:rPr>
          <w:rStyle w:val="REQ-F-2Char"/>
        </w:rPr>
        <w:t>p</w:t>
      </w:r>
      <w:r>
        <w:rPr>
          <w:rStyle w:val="REQ-F-2Char"/>
        </w:rPr>
        <w:t>per and component naming in silkscreen.</w:t>
      </w:r>
    </w:p>
    <w:p w14:paraId="1128F5D8" w14:textId="6E2C3DA5" w:rsidR="006F4CB9" w:rsidRPr="006F4CB9" w:rsidRDefault="007E32AA" w:rsidP="00EA7DF8">
      <w:pPr>
        <w:pStyle w:val="REQ-F-2"/>
      </w:pPr>
      <w:r>
        <w:rPr>
          <w:rStyle w:val="REQ-F-2Char"/>
        </w:rPr>
        <w:t>.</w:t>
      </w:r>
    </w:p>
    <w:p w14:paraId="591AE807" w14:textId="43A612D9" w:rsidR="00E22EE2" w:rsidRPr="006E3CAC" w:rsidRDefault="00E22EE2" w:rsidP="00E22EE2">
      <w:pPr>
        <w:pStyle w:val="Heading3"/>
        <w:tabs>
          <w:tab w:val="clear" w:pos="1008"/>
        </w:tabs>
        <w:spacing w:line="240" w:lineRule="auto"/>
        <w:jc w:val="both"/>
        <w:rPr>
          <w:rStyle w:val="Heading3Char"/>
        </w:rPr>
      </w:pPr>
      <w:r>
        <w:rPr>
          <w:rStyle w:val="Heading3Char"/>
        </w:rPr>
        <w:t>Silkscreen</w:t>
      </w:r>
    </w:p>
    <w:p w14:paraId="784442D6" w14:textId="77777777" w:rsidR="00E22EE2" w:rsidRDefault="00E22EE2" w:rsidP="0073094A">
      <w:pPr>
        <w:pStyle w:val="REQ-F-2"/>
      </w:pPr>
    </w:p>
    <w:p w14:paraId="6DC4F3F7" w14:textId="21212675" w:rsidR="00E22EE2" w:rsidRPr="00AA40EA" w:rsidRDefault="00E22EE2" w:rsidP="0073094A">
      <w:pPr>
        <w:pStyle w:val="REQ-F-2"/>
        <w:rPr>
          <w:b w:val="0"/>
          <w:strike w:val="0"/>
        </w:rPr>
      </w:pPr>
      <w:r w:rsidRPr="00F107F6">
        <w:rPr>
          <w:rStyle w:val="REQ-F-2Char"/>
          <w:b/>
        </w:rPr>
        <w:t>REQ-</w:t>
      </w:r>
      <w:r w:rsidR="000D4182">
        <w:rPr>
          <w:rStyle w:val="REQ-F-2Char"/>
          <w:b/>
        </w:rPr>
        <w:t>2</w:t>
      </w:r>
      <w:r w:rsidR="000E74DA">
        <w:rPr>
          <w:rStyle w:val="REQ-F-2Char"/>
          <w:b/>
        </w:rPr>
        <w:t>5</w:t>
      </w:r>
      <w:r w:rsidRPr="001F53A3">
        <w:rPr>
          <w:rStyle w:val="REQ-F-2Char"/>
        </w:rPr>
        <w:t>:</w:t>
      </w:r>
      <w:r w:rsidRPr="00B23E05">
        <w:rPr>
          <w:rStyle w:val="REQ-F-2Char"/>
        </w:rPr>
        <w:tab/>
      </w:r>
      <w:r w:rsidRPr="00A542F0">
        <w:rPr>
          <w:b w:val="0"/>
          <w:strike w:val="0"/>
        </w:rPr>
        <w:t xml:space="preserve">All components shall be labelled with their reference designator on the silkscreen. </w:t>
      </w:r>
      <w:r w:rsidR="00F107F6" w:rsidRPr="00A542F0">
        <w:rPr>
          <w:b w:val="0"/>
          <w:strike w:val="0"/>
        </w:rPr>
        <w:t xml:space="preserve">The silkscreen shall not include </w:t>
      </w:r>
      <w:r w:rsidR="00F107F6" w:rsidRPr="00AA40EA">
        <w:rPr>
          <w:b w:val="0"/>
          <w:strike w:val="0"/>
        </w:rPr>
        <w:t xml:space="preserve">any internal project code names and shall include a product code of the form </w:t>
      </w:r>
      <w:r w:rsidR="00E44A12">
        <w:rPr>
          <w:strike w:val="0"/>
        </w:rPr>
        <w:t>8</w:t>
      </w:r>
      <w:r w:rsidR="00AA40EA" w:rsidRPr="00AA40EA">
        <w:rPr>
          <w:strike w:val="0"/>
        </w:rPr>
        <w:t>CH-DMIC</w:t>
      </w:r>
    </w:p>
    <w:p w14:paraId="43D992E6" w14:textId="0CE56AAF" w:rsidR="00816E5D" w:rsidRDefault="00816E5D" w:rsidP="00816E5D">
      <w:pPr>
        <w:rPr>
          <w:lang w:eastAsia="en-US"/>
        </w:rPr>
      </w:pPr>
    </w:p>
    <w:p w14:paraId="10955597" w14:textId="0EDA1E20" w:rsidR="009B2B1A" w:rsidRDefault="00816E5D" w:rsidP="00EC5E03">
      <w:pPr>
        <w:ind w:left="1440"/>
        <w:rPr>
          <w:sz w:val="20"/>
        </w:rPr>
      </w:pPr>
      <w:r>
        <w:rPr>
          <w:sz w:val="20"/>
        </w:rPr>
        <w:t>Please label the MICs and LEDs on the silkscreen with big font.</w:t>
      </w:r>
      <w:bookmarkStart w:id="15" w:name="_Toc428542205"/>
    </w:p>
    <w:p w14:paraId="60C26E64" w14:textId="77777777" w:rsidR="00EC5E03" w:rsidRPr="00EC5E03" w:rsidRDefault="00EC5E03" w:rsidP="00EC5E03">
      <w:pPr>
        <w:ind w:left="1440"/>
        <w:rPr>
          <w:sz w:val="20"/>
        </w:rPr>
      </w:pPr>
    </w:p>
    <w:p w14:paraId="433087AA" w14:textId="51B95176" w:rsidR="003F6099" w:rsidRDefault="003F6099" w:rsidP="003F6099">
      <w:pPr>
        <w:pStyle w:val="Heading1"/>
        <w:tabs>
          <w:tab w:val="num" w:pos="432"/>
        </w:tabs>
      </w:pPr>
      <w:bookmarkStart w:id="16" w:name="_Toc54774806"/>
      <w:r>
        <w:t>Software Requirements</w:t>
      </w:r>
      <w:bookmarkEnd w:id="15"/>
      <w:bookmarkEnd w:id="16"/>
    </w:p>
    <w:p w14:paraId="37D1693D" w14:textId="77777777" w:rsidR="003F6099" w:rsidRDefault="003F6099" w:rsidP="003F6099">
      <w:pPr>
        <w:pStyle w:val="Heading2"/>
      </w:pPr>
      <w:bookmarkStart w:id="17" w:name="_Toc428542206"/>
      <w:bookmarkStart w:id="18" w:name="_Toc54774807"/>
      <w:r>
        <w:t>Compliance Test Software Requirements</w:t>
      </w:r>
      <w:bookmarkEnd w:id="17"/>
      <w:bookmarkEnd w:id="18"/>
    </w:p>
    <w:p w14:paraId="77BF12E3" w14:textId="59DDBD60" w:rsidR="0041112A" w:rsidRPr="003717C7" w:rsidRDefault="005561EC" w:rsidP="0073094A">
      <w:pPr>
        <w:pStyle w:val="REQ-F-2"/>
      </w:pPr>
      <w:r w:rsidRPr="00F107F6">
        <w:rPr>
          <w:rStyle w:val="REQ-F-2Char"/>
          <w:b/>
        </w:rPr>
        <w:t>REQ-</w:t>
      </w:r>
      <w:r w:rsidR="000D4182">
        <w:rPr>
          <w:rStyle w:val="REQ-F-2Char"/>
          <w:b/>
        </w:rPr>
        <w:t>2</w:t>
      </w:r>
      <w:r w:rsidR="000E74DA">
        <w:rPr>
          <w:rStyle w:val="REQ-F-2Char"/>
          <w:b/>
        </w:rPr>
        <w:t>6</w:t>
      </w:r>
      <w:r w:rsidRPr="00F107F6">
        <w:rPr>
          <w:rStyle w:val="REQ-F-2Char"/>
          <w:b/>
        </w:rPr>
        <w:t>:</w:t>
      </w:r>
      <w:r w:rsidRPr="00B23E05">
        <w:rPr>
          <w:rStyle w:val="REQ-F-2Char"/>
        </w:rPr>
        <w:tab/>
      </w:r>
      <w:r w:rsidR="0041112A" w:rsidRPr="00A542F0">
        <w:rPr>
          <w:b w:val="0"/>
          <w:strike w:val="0"/>
        </w:rPr>
        <w:t xml:space="preserve">Compliance software shall be delivered from </w:t>
      </w:r>
      <w:r w:rsidR="00F107F6" w:rsidRPr="00A542F0">
        <w:rPr>
          <w:b w:val="0"/>
          <w:strike w:val="0"/>
        </w:rPr>
        <w:t>NXP for RF compliance testing</w:t>
      </w:r>
      <w:r w:rsidRPr="00A542F0">
        <w:rPr>
          <w:b w:val="0"/>
          <w:strike w:val="0"/>
        </w:rPr>
        <w:t>.</w:t>
      </w:r>
    </w:p>
    <w:p w14:paraId="78448479" w14:textId="77777777" w:rsidR="005561EC" w:rsidRDefault="005561EC" w:rsidP="0073094A">
      <w:pPr>
        <w:pStyle w:val="REQ-F-2"/>
      </w:pPr>
    </w:p>
    <w:p w14:paraId="779B1974" w14:textId="767E3A2E" w:rsidR="003F6099" w:rsidRDefault="003F6099" w:rsidP="003F6099">
      <w:pPr>
        <w:pStyle w:val="Heading2"/>
      </w:pPr>
      <w:bookmarkStart w:id="19" w:name="_Toc428542207"/>
      <w:bookmarkStart w:id="20" w:name="_Toc54774808"/>
      <w:r>
        <w:t>Production Test Software Requirements</w:t>
      </w:r>
      <w:bookmarkEnd w:id="19"/>
      <w:bookmarkEnd w:id="20"/>
    </w:p>
    <w:p w14:paraId="142C6EF4" w14:textId="59AD4101" w:rsidR="007749D9" w:rsidRDefault="007749D9" w:rsidP="0073094A">
      <w:pPr>
        <w:pStyle w:val="REQ-F-2"/>
        <w:rPr>
          <w:b w:val="0"/>
          <w:strike w:val="0"/>
        </w:rPr>
      </w:pPr>
      <w:r w:rsidRPr="00F107F6">
        <w:rPr>
          <w:rStyle w:val="REQ-F-2Char"/>
          <w:b/>
        </w:rPr>
        <w:t>REQ-</w:t>
      </w:r>
      <w:r w:rsidR="000D4182">
        <w:rPr>
          <w:rStyle w:val="REQ-F-2Char"/>
          <w:b/>
        </w:rPr>
        <w:t>2</w:t>
      </w:r>
      <w:r w:rsidR="000E74DA">
        <w:rPr>
          <w:rStyle w:val="REQ-F-2Char"/>
          <w:b/>
        </w:rPr>
        <w:t>7</w:t>
      </w:r>
      <w:r w:rsidRPr="00F107F6">
        <w:rPr>
          <w:rStyle w:val="REQ-F-2Char"/>
          <w:b/>
        </w:rPr>
        <w:t>:</w:t>
      </w:r>
      <w:r w:rsidRPr="00B23E05">
        <w:rPr>
          <w:rStyle w:val="REQ-F-2Char"/>
        </w:rPr>
        <w:tab/>
      </w:r>
      <w:r w:rsidR="00204B68" w:rsidRPr="00204B68">
        <w:rPr>
          <w:b w:val="0"/>
          <w:strike w:val="0"/>
        </w:rPr>
        <w:t>Test software shall be reviewed and updated accordingly to reflect the new features being added.</w:t>
      </w:r>
      <w:r w:rsidR="00926BFD">
        <w:rPr>
          <w:b w:val="0"/>
          <w:strike w:val="0"/>
        </w:rPr>
        <w:t xml:space="preserve"> </w:t>
      </w:r>
      <w:r w:rsidR="000D4182">
        <w:rPr>
          <w:b w:val="0"/>
          <w:strike w:val="0"/>
        </w:rPr>
        <w:t xml:space="preserve">Need to be able to test </w:t>
      </w:r>
      <w:r w:rsidR="003F3EE9">
        <w:rPr>
          <w:b w:val="0"/>
          <w:strike w:val="0"/>
        </w:rPr>
        <w:t>each of the 11</w:t>
      </w:r>
      <w:r w:rsidR="000D4182">
        <w:rPr>
          <w:b w:val="0"/>
          <w:strike w:val="0"/>
        </w:rPr>
        <w:t xml:space="preserve"> DMIC</w:t>
      </w:r>
      <w:r w:rsidR="003F3EE9">
        <w:rPr>
          <w:b w:val="0"/>
          <w:strike w:val="0"/>
        </w:rPr>
        <w:t>’s</w:t>
      </w:r>
      <w:r w:rsidR="000D4182">
        <w:rPr>
          <w:b w:val="0"/>
          <w:strike w:val="0"/>
        </w:rPr>
        <w:t xml:space="preserve"> with software</w:t>
      </w:r>
      <w:r w:rsidR="003F3EE9">
        <w:rPr>
          <w:b w:val="0"/>
          <w:strike w:val="0"/>
        </w:rPr>
        <w:t>.</w:t>
      </w:r>
    </w:p>
    <w:p w14:paraId="66A398B4" w14:textId="2D262D53" w:rsidR="00EC5E03" w:rsidRDefault="00EC5E03" w:rsidP="00EC5E03">
      <w:pPr>
        <w:rPr>
          <w:lang w:eastAsia="en-US"/>
        </w:rPr>
      </w:pPr>
    </w:p>
    <w:p w14:paraId="2CA58D43" w14:textId="1FA6FFC3" w:rsidR="00EC5E03" w:rsidRDefault="00EC5E03" w:rsidP="00EC5E03">
      <w:pPr>
        <w:rPr>
          <w:lang w:eastAsia="en-US"/>
        </w:rPr>
      </w:pPr>
    </w:p>
    <w:p w14:paraId="64AE990E" w14:textId="46110A8B" w:rsidR="00EC5E03" w:rsidRDefault="00EC5E03" w:rsidP="00EC5E03">
      <w:pPr>
        <w:rPr>
          <w:lang w:eastAsia="en-US"/>
        </w:rPr>
      </w:pPr>
    </w:p>
    <w:p w14:paraId="16CE44CD" w14:textId="39F1BE0F" w:rsidR="00EC5E03" w:rsidRDefault="00EC5E03" w:rsidP="00EC5E03">
      <w:pPr>
        <w:rPr>
          <w:lang w:eastAsia="en-US"/>
        </w:rPr>
      </w:pPr>
    </w:p>
    <w:p w14:paraId="0A150717" w14:textId="21BD768E" w:rsidR="00EC5E03" w:rsidRDefault="00EC5E03" w:rsidP="00EC5E03">
      <w:pPr>
        <w:rPr>
          <w:lang w:eastAsia="en-US"/>
        </w:rPr>
      </w:pPr>
    </w:p>
    <w:p w14:paraId="7C79E3FF" w14:textId="7FD8B697" w:rsidR="00EC5E03" w:rsidRDefault="00EC5E03" w:rsidP="00EC5E03">
      <w:pPr>
        <w:rPr>
          <w:lang w:eastAsia="en-US"/>
        </w:rPr>
      </w:pPr>
    </w:p>
    <w:p w14:paraId="37E1A881" w14:textId="77777777" w:rsidR="00EC5E03" w:rsidRPr="00EC5E03" w:rsidRDefault="00EC5E03" w:rsidP="00EC5E03">
      <w:pPr>
        <w:rPr>
          <w:lang w:eastAsia="en-US"/>
        </w:rPr>
      </w:pPr>
    </w:p>
    <w:p w14:paraId="20179829" w14:textId="0FCD1273" w:rsidR="00F0430E" w:rsidRDefault="00F0430E">
      <w:pPr>
        <w:rPr>
          <w:lang w:eastAsia="en-US"/>
        </w:rPr>
      </w:pPr>
      <w:bookmarkStart w:id="21" w:name="_Toc224656801"/>
      <w:bookmarkEnd w:id="0"/>
    </w:p>
    <w:p w14:paraId="5EDF7585" w14:textId="79DFDDCA" w:rsidR="009158E6" w:rsidRPr="003F6099" w:rsidRDefault="009158E6" w:rsidP="00EC5E03">
      <w:pPr>
        <w:pStyle w:val="Heading1"/>
      </w:pPr>
      <w:bookmarkStart w:id="22" w:name="_Toc54774809"/>
      <w:r w:rsidRPr="003F6099">
        <w:lastRenderedPageBreak/>
        <w:t>Platform Approvals</w:t>
      </w:r>
      <w:bookmarkEnd w:id="21"/>
      <w:bookmarkEnd w:id="22"/>
    </w:p>
    <w:p w14:paraId="3DAC51B3" w14:textId="77777777" w:rsidR="00CA3B20" w:rsidRPr="00CA3B20" w:rsidRDefault="00CA3B20" w:rsidP="00CA3B20">
      <w:pPr>
        <w:pStyle w:val="BodyText"/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0"/>
        <w:gridCol w:w="3600"/>
      </w:tblGrid>
      <w:tr w:rsidR="009158E6" w:rsidRPr="001A2CFA" w14:paraId="47A5A07F" w14:textId="77777777" w:rsidTr="0008056F">
        <w:trPr>
          <w:trHeight w:val="576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C0C0C0"/>
            <w:vAlign w:val="center"/>
          </w:tcPr>
          <w:p w14:paraId="16C70676" w14:textId="77777777" w:rsidR="009158E6" w:rsidRPr="00CB2455" w:rsidRDefault="009158E6" w:rsidP="0008056F">
            <w:pPr>
              <w:tabs>
                <w:tab w:val="left" w:pos="6570"/>
              </w:tabs>
              <w:jc w:val="center"/>
              <w:rPr>
                <w:rFonts w:cs="Arial"/>
                <w:b/>
                <w:szCs w:val="24"/>
              </w:rPr>
            </w:pPr>
            <w:r w:rsidRPr="00CB2455">
              <w:rPr>
                <w:rFonts w:cs="Arial"/>
                <w:b/>
                <w:szCs w:val="24"/>
              </w:rPr>
              <w:t>Title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C0C0C0"/>
            <w:vAlign w:val="center"/>
          </w:tcPr>
          <w:p w14:paraId="6C4FACD0" w14:textId="77777777" w:rsidR="009158E6" w:rsidRPr="00CB2455" w:rsidRDefault="009158E6" w:rsidP="0008056F">
            <w:pPr>
              <w:tabs>
                <w:tab w:val="left" w:pos="6570"/>
              </w:tabs>
              <w:jc w:val="center"/>
              <w:rPr>
                <w:rFonts w:cs="Arial"/>
                <w:b/>
                <w:szCs w:val="24"/>
              </w:rPr>
            </w:pPr>
            <w:r w:rsidRPr="00CB2455">
              <w:rPr>
                <w:rFonts w:cs="Arial"/>
                <w:b/>
                <w:szCs w:val="24"/>
              </w:rPr>
              <w:t>Manager</w:t>
            </w:r>
          </w:p>
        </w:tc>
      </w:tr>
      <w:tr w:rsidR="0008056F" w:rsidRPr="001A2CFA" w14:paraId="3AA9128B" w14:textId="77777777" w:rsidTr="0008056F">
        <w:trPr>
          <w:trHeight w:val="432"/>
          <w:jc w:val="center"/>
        </w:trPr>
        <w:tc>
          <w:tcPr>
            <w:tcW w:w="3600" w:type="dxa"/>
            <w:shd w:val="clear" w:color="auto" w:fill="auto"/>
            <w:vAlign w:val="center"/>
          </w:tcPr>
          <w:p w14:paraId="380B0892" w14:textId="77777777" w:rsidR="0008056F" w:rsidRPr="00CB2455" w:rsidRDefault="0008056F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>Software Lead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A549A1D" w14:textId="13CA6B1A" w:rsidR="0008056F" w:rsidRPr="00CB2455" w:rsidRDefault="00F0430E" w:rsidP="0008056F">
            <w:pPr>
              <w:tabs>
                <w:tab w:val="left" w:pos="6570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 w:rsidRPr="00CB2455">
              <w:rPr>
                <w:rFonts w:cs="Arial"/>
                <w:bCs/>
                <w:sz w:val="22"/>
                <w:szCs w:val="22"/>
              </w:rPr>
              <w:t>Jason Martin</w:t>
            </w:r>
          </w:p>
        </w:tc>
      </w:tr>
      <w:tr w:rsidR="0008056F" w:rsidRPr="001A2CFA" w14:paraId="0A136139" w14:textId="77777777" w:rsidTr="0008056F">
        <w:trPr>
          <w:trHeight w:val="432"/>
          <w:jc w:val="center"/>
        </w:trPr>
        <w:tc>
          <w:tcPr>
            <w:tcW w:w="3600" w:type="dxa"/>
            <w:shd w:val="clear" w:color="auto" w:fill="auto"/>
            <w:vAlign w:val="center"/>
          </w:tcPr>
          <w:p w14:paraId="03392755" w14:textId="4051B213" w:rsidR="0008056F" w:rsidRPr="00CB2455" w:rsidRDefault="0008056F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>IC Applications Lead</w:t>
            </w:r>
            <w:r w:rsidR="007B248E">
              <w:rPr>
                <w:rFonts w:cs="Arial"/>
                <w:sz w:val="22"/>
                <w:szCs w:val="22"/>
              </w:rPr>
              <w:t>s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2A68A45" w14:textId="7AB53C7C" w:rsidR="0008056F" w:rsidRPr="00CB2455" w:rsidRDefault="003262F1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>Amish Desai</w:t>
            </w:r>
            <w:r w:rsidR="007B248E">
              <w:rPr>
                <w:rFonts w:cs="Arial"/>
                <w:sz w:val="22"/>
                <w:szCs w:val="22"/>
              </w:rPr>
              <w:t xml:space="preserve"> / </w:t>
            </w:r>
            <w:r w:rsidR="00EC5E03">
              <w:rPr>
                <w:rFonts w:cs="Arial"/>
                <w:sz w:val="22"/>
                <w:szCs w:val="22"/>
              </w:rPr>
              <w:t>Chun Chu</w:t>
            </w:r>
          </w:p>
        </w:tc>
      </w:tr>
      <w:tr w:rsidR="0008056F" w:rsidRPr="001A2CFA" w14:paraId="712A726F" w14:textId="77777777" w:rsidTr="0008056F">
        <w:trPr>
          <w:trHeight w:val="432"/>
          <w:jc w:val="center"/>
        </w:trPr>
        <w:tc>
          <w:tcPr>
            <w:tcW w:w="3600" w:type="dxa"/>
            <w:shd w:val="clear" w:color="auto" w:fill="auto"/>
            <w:vAlign w:val="center"/>
          </w:tcPr>
          <w:p w14:paraId="5AB0062B" w14:textId="77777777" w:rsidR="0008056F" w:rsidRPr="00CB2455" w:rsidRDefault="0008056F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>IC BU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DE97B43" w14:textId="61496CD0" w:rsidR="0008056F" w:rsidRPr="00CB2455" w:rsidRDefault="00F107F6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 xml:space="preserve">Brendon Slade </w:t>
            </w:r>
          </w:p>
        </w:tc>
      </w:tr>
      <w:tr w:rsidR="00CB2455" w:rsidRPr="001A2CFA" w14:paraId="35638AE8" w14:textId="77777777" w:rsidTr="0008056F">
        <w:trPr>
          <w:trHeight w:val="432"/>
          <w:jc w:val="center"/>
        </w:trPr>
        <w:tc>
          <w:tcPr>
            <w:tcW w:w="3600" w:type="dxa"/>
            <w:shd w:val="clear" w:color="auto" w:fill="auto"/>
            <w:vAlign w:val="center"/>
          </w:tcPr>
          <w:p w14:paraId="08A34EAB" w14:textId="23F0F969" w:rsidR="00CB2455" w:rsidRPr="00CB2455" w:rsidRDefault="00CB2455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>IC Architect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0DB848" w14:textId="2709DC35" w:rsidR="00CB2455" w:rsidRPr="00CB2455" w:rsidRDefault="007B248E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 Morrow</w:t>
            </w:r>
          </w:p>
        </w:tc>
      </w:tr>
      <w:tr w:rsidR="00CB2455" w:rsidRPr="001A2CFA" w14:paraId="502380CE" w14:textId="77777777" w:rsidTr="0008056F">
        <w:trPr>
          <w:trHeight w:val="432"/>
          <w:jc w:val="center"/>
        </w:trPr>
        <w:tc>
          <w:tcPr>
            <w:tcW w:w="3600" w:type="dxa"/>
            <w:shd w:val="clear" w:color="auto" w:fill="auto"/>
            <w:vAlign w:val="center"/>
          </w:tcPr>
          <w:p w14:paraId="44BF2F39" w14:textId="7AFEC5BA" w:rsidR="00CB2455" w:rsidRPr="00CB2455" w:rsidRDefault="00CB2455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 w:rsidRPr="00CB2455">
              <w:rPr>
                <w:rFonts w:cs="Arial"/>
                <w:sz w:val="22"/>
                <w:szCs w:val="22"/>
              </w:rPr>
              <w:t>Marketing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5837B70" w14:textId="2501C2E4" w:rsidR="00CB2455" w:rsidRPr="00CB2455" w:rsidRDefault="00EC5E03" w:rsidP="0008056F">
            <w:pPr>
              <w:tabs>
                <w:tab w:val="left" w:pos="657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Bart V</w:t>
            </w:r>
          </w:p>
        </w:tc>
      </w:tr>
    </w:tbl>
    <w:p w14:paraId="23879F48" w14:textId="4F9E602C" w:rsidR="0044083D" w:rsidRDefault="0044083D">
      <w:pPr>
        <w:rPr>
          <w:rFonts w:eastAsia="Times New Roman"/>
          <w:sz w:val="20"/>
        </w:rPr>
      </w:pPr>
    </w:p>
    <w:p w14:paraId="7ABBA565" w14:textId="47F9AAAF" w:rsidR="00BB7EF3" w:rsidRDefault="0044083D" w:rsidP="0044083D">
      <w:pPr>
        <w:pStyle w:val="Heading1"/>
      </w:pPr>
      <w:bookmarkStart w:id="23" w:name="_Toc54774810"/>
      <w:r>
        <w:t>Supplemental notes</w:t>
      </w:r>
      <w:bookmarkEnd w:id="23"/>
    </w:p>
    <w:p w14:paraId="5015DCD5" w14:textId="66ECCDC0" w:rsidR="0044083D" w:rsidRPr="0044083D" w:rsidRDefault="00774BB6" w:rsidP="0044083D">
      <w:pPr>
        <w:pStyle w:val="BodyText"/>
        <w:numPr>
          <w:ilvl w:val="0"/>
          <w:numId w:val="14"/>
        </w:numPr>
        <w:rPr>
          <w:lang w:eastAsia="ja-JP"/>
        </w:rPr>
      </w:pPr>
      <w:r>
        <w:rPr>
          <w:lang w:eastAsia="ja-JP"/>
        </w:rPr>
        <w:t>None</w:t>
      </w:r>
    </w:p>
    <w:sectPr w:rsidR="0044083D" w:rsidRPr="0044083D" w:rsidSect="001B7892">
      <w:headerReference w:type="default" r:id="rId16"/>
      <w:footerReference w:type="default" r:id="rId17"/>
      <w:pgSz w:w="12240" w:h="15840"/>
      <w:pgMar w:top="243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231E9" w14:textId="77777777" w:rsidR="00E31D34" w:rsidRDefault="00E31D34">
      <w:r>
        <w:separator/>
      </w:r>
    </w:p>
  </w:endnote>
  <w:endnote w:type="continuationSeparator" w:id="0">
    <w:p w14:paraId="4453D894" w14:textId="77777777" w:rsidR="00E31D34" w:rsidRDefault="00E31D34">
      <w:r>
        <w:continuationSeparator/>
      </w:r>
    </w:p>
  </w:endnote>
  <w:endnote w:type="continuationNotice" w:id="1">
    <w:p w14:paraId="5BECA93B" w14:textId="77777777" w:rsidR="00E31D34" w:rsidRDefault="00E31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BC587" w14:textId="7C83E743" w:rsidR="00D32063" w:rsidRPr="0037548F" w:rsidRDefault="007936AD" w:rsidP="007B4437">
    <w:pPr>
      <w:pStyle w:val="Footer"/>
      <w:rPr>
        <w:b/>
      </w:rPr>
    </w:pPr>
    <w:r>
      <w:rPr>
        <w:b/>
      </w:rPr>
      <w:t>15</w:t>
    </w:r>
    <w:r w:rsidR="003C21B9">
      <w:rPr>
        <w:b/>
      </w:rPr>
      <w:t>-</w:t>
    </w:r>
    <w:r>
      <w:rPr>
        <w:b/>
      </w:rPr>
      <w:t>July</w:t>
    </w:r>
    <w:r w:rsidR="00D32063">
      <w:rPr>
        <w:b/>
      </w:rPr>
      <w:t>-20</w:t>
    </w:r>
    <w:r w:rsidR="008426C2">
      <w:rPr>
        <w:b/>
      </w:rPr>
      <w:t>2</w:t>
    </w:r>
    <w:r w:rsidR="00D23EA5">
      <w:rPr>
        <w:b/>
      </w:rPr>
      <w:t>1</w:t>
    </w:r>
    <w:r w:rsidR="00D32063" w:rsidRPr="0037548F">
      <w:rPr>
        <w:b/>
      </w:rPr>
      <w:tab/>
    </w:r>
    <w:r w:rsidR="00D32063">
      <w:rPr>
        <w:rFonts w:cs="Arial"/>
        <w:b/>
        <w:iCs/>
        <w:sz w:val="20"/>
      </w:rPr>
      <w:t>NXP</w:t>
    </w:r>
    <w:r w:rsidR="00D32063" w:rsidRPr="0037548F">
      <w:rPr>
        <w:rFonts w:cs="Arial"/>
        <w:b/>
        <w:iCs/>
        <w:sz w:val="20"/>
      </w:rPr>
      <w:t xml:space="preserve"> Semiconductor Confidential and Proprietary</w:t>
    </w:r>
    <w:r w:rsidR="00D32063" w:rsidRPr="0037548F">
      <w:rPr>
        <w:b/>
      </w:rPr>
      <w:tab/>
    </w:r>
    <w:r w:rsidR="00D32063" w:rsidRPr="0037548F">
      <w:rPr>
        <w:rStyle w:val="PageNumber"/>
        <w:b/>
      </w:rPr>
      <w:fldChar w:fldCharType="begin"/>
    </w:r>
    <w:r w:rsidR="00D32063" w:rsidRPr="0037548F">
      <w:rPr>
        <w:rStyle w:val="PageNumber"/>
        <w:b/>
      </w:rPr>
      <w:instrText xml:space="preserve"> PAGE </w:instrText>
    </w:r>
    <w:r w:rsidR="00D32063" w:rsidRPr="0037548F">
      <w:rPr>
        <w:rStyle w:val="PageNumber"/>
        <w:b/>
      </w:rPr>
      <w:fldChar w:fldCharType="separate"/>
    </w:r>
    <w:r w:rsidR="00D32063">
      <w:rPr>
        <w:rStyle w:val="PageNumber"/>
        <w:b/>
        <w:noProof/>
      </w:rPr>
      <w:t>1</w:t>
    </w:r>
    <w:r w:rsidR="00D32063" w:rsidRPr="0037548F">
      <w:rPr>
        <w:rStyle w:val="PageNumber"/>
        <w:b/>
      </w:rPr>
      <w:fldChar w:fldCharType="end"/>
    </w:r>
    <w:r w:rsidR="00D32063" w:rsidRPr="0037548F">
      <w:rPr>
        <w:rStyle w:val="PageNumber"/>
        <w:b/>
      </w:rPr>
      <w:t xml:space="preserve"> of </w:t>
    </w:r>
    <w:r w:rsidR="00D32063" w:rsidRPr="0037548F">
      <w:rPr>
        <w:rStyle w:val="PageNumber"/>
        <w:b/>
      </w:rPr>
      <w:fldChar w:fldCharType="begin"/>
    </w:r>
    <w:r w:rsidR="00D32063" w:rsidRPr="0037548F">
      <w:rPr>
        <w:rStyle w:val="PageNumber"/>
        <w:b/>
      </w:rPr>
      <w:instrText xml:space="preserve"> NUMPAGES </w:instrText>
    </w:r>
    <w:r w:rsidR="00D32063" w:rsidRPr="0037548F">
      <w:rPr>
        <w:rStyle w:val="PageNumber"/>
        <w:b/>
      </w:rPr>
      <w:fldChar w:fldCharType="separate"/>
    </w:r>
    <w:r w:rsidR="00D32063">
      <w:rPr>
        <w:rStyle w:val="PageNumber"/>
        <w:b/>
        <w:noProof/>
      </w:rPr>
      <w:t>18</w:t>
    </w:r>
    <w:r w:rsidR="00D32063" w:rsidRPr="0037548F">
      <w:rPr>
        <w:rStyle w:val="PageNumber"/>
        <w:b/>
      </w:rPr>
      <w:fldChar w:fldCharType="end"/>
    </w:r>
  </w:p>
  <w:p w14:paraId="02A5CF2C" w14:textId="77777777" w:rsidR="00D32063" w:rsidRPr="00DF616F" w:rsidRDefault="00D32063">
    <w:pPr>
      <w:pStyle w:val="Footer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57325" w14:textId="77777777" w:rsidR="00E31D34" w:rsidRDefault="00E31D34">
      <w:r>
        <w:separator/>
      </w:r>
    </w:p>
  </w:footnote>
  <w:footnote w:type="continuationSeparator" w:id="0">
    <w:p w14:paraId="0D3DCC99" w14:textId="77777777" w:rsidR="00E31D34" w:rsidRDefault="00E31D34">
      <w:r>
        <w:continuationSeparator/>
      </w:r>
    </w:p>
  </w:footnote>
  <w:footnote w:type="continuationNotice" w:id="1">
    <w:p w14:paraId="78F98646" w14:textId="77777777" w:rsidR="00E31D34" w:rsidRDefault="00E31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3D458" w14:textId="71410A4D" w:rsidR="00D32063" w:rsidRPr="0037548F" w:rsidRDefault="00D23EA5" w:rsidP="00EC409E">
    <w:pPr>
      <w:pStyle w:val="Header"/>
    </w:pPr>
    <w:r>
      <w:t xml:space="preserve">8CH-DMIC </w:t>
    </w:r>
    <w:r w:rsidR="0065451F">
      <w:t>Board</w:t>
    </w:r>
  </w:p>
  <w:p w14:paraId="04D5DB03" w14:textId="77777777" w:rsidR="00D32063" w:rsidRPr="00EC409E" w:rsidRDefault="00D32063" w:rsidP="00EC40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D5656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3EC62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52CF6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0C783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AEE9EC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20023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8D6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843FA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FCF4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4489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F399B"/>
    <w:multiLevelType w:val="hybridMultilevel"/>
    <w:tmpl w:val="CFDA5398"/>
    <w:lvl w:ilvl="0" w:tplc="18DE64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61E09"/>
    <w:multiLevelType w:val="multilevel"/>
    <w:tmpl w:val="725EEF5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666"/>
        </w:tabs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764"/>
        </w:tabs>
        <w:ind w:left="17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0E97939"/>
    <w:multiLevelType w:val="hybridMultilevel"/>
    <w:tmpl w:val="B810B6F0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249A70D1"/>
    <w:multiLevelType w:val="hybridMultilevel"/>
    <w:tmpl w:val="CC849818"/>
    <w:lvl w:ilvl="0" w:tplc="C01EC868">
      <w:numFmt w:val="bullet"/>
      <w:lvlText w:val="-"/>
      <w:lvlJc w:val="left"/>
      <w:pPr>
        <w:ind w:left="4680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4" w15:restartNumberingAfterBreak="0">
    <w:nsid w:val="28B97CA2"/>
    <w:multiLevelType w:val="hybridMultilevel"/>
    <w:tmpl w:val="39D4D28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D112213"/>
    <w:multiLevelType w:val="hybridMultilevel"/>
    <w:tmpl w:val="B8484674"/>
    <w:lvl w:ilvl="0" w:tplc="7B887B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5233889"/>
    <w:multiLevelType w:val="hybridMultilevel"/>
    <w:tmpl w:val="28D0079C"/>
    <w:lvl w:ilvl="0" w:tplc="31829EBC">
      <w:numFmt w:val="bullet"/>
      <w:lvlText w:val="-"/>
      <w:lvlJc w:val="left"/>
      <w:pPr>
        <w:ind w:left="1800" w:hanging="360"/>
      </w:pPr>
      <w:rPr>
        <w:rFonts w:ascii="Arial" w:eastAsia="Times" w:hAnsi="Aria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6F522D2"/>
    <w:multiLevelType w:val="hybridMultilevel"/>
    <w:tmpl w:val="F5241C2A"/>
    <w:lvl w:ilvl="0" w:tplc="6A98AF3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C266F"/>
    <w:multiLevelType w:val="hybridMultilevel"/>
    <w:tmpl w:val="6F6A9D5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52B4234"/>
    <w:multiLevelType w:val="hybridMultilevel"/>
    <w:tmpl w:val="F850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F6342"/>
    <w:multiLevelType w:val="hybridMultilevel"/>
    <w:tmpl w:val="4664F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B4262"/>
    <w:multiLevelType w:val="multilevel"/>
    <w:tmpl w:val="D596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575EDB"/>
    <w:multiLevelType w:val="hybridMultilevel"/>
    <w:tmpl w:val="8FEE1AE4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676F5333"/>
    <w:multiLevelType w:val="multilevel"/>
    <w:tmpl w:val="E5AA3916"/>
    <w:lvl w:ilvl="0">
      <w:start w:val="1"/>
      <w:numFmt w:val="decimal"/>
      <w:pStyle w:val="REQ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REQ-1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pStyle w:val="REQ-2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3">
      <w:start w:val="1"/>
      <w:numFmt w:val="decimal"/>
      <w:lvlRestart w:val="1"/>
      <w:lvlText w:val="REQ-%1.%4:"/>
      <w:lvlJc w:val="left"/>
      <w:pPr>
        <w:tabs>
          <w:tab w:val="num" w:pos="2340"/>
        </w:tabs>
        <w:ind w:left="3420" w:hanging="1440"/>
      </w:pPr>
      <w:rPr>
        <w:rFonts w:hint="default"/>
        <w:b/>
        <w:i w:val="0"/>
        <w:color w:val="auto"/>
      </w:rPr>
    </w:lvl>
    <w:lvl w:ilvl="4">
      <w:start w:val="1"/>
      <w:numFmt w:val="decimal"/>
      <w:lvlRestart w:val="1"/>
      <w:pStyle w:val="REQ-NF-2"/>
      <w:lvlText w:val="REQ-NF-%1.%5:"/>
      <w:lvlJc w:val="left"/>
      <w:pPr>
        <w:tabs>
          <w:tab w:val="num" w:pos="360"/>
        </w:tabs>
        <w:ind w:left="1440" w:hanging="1440"/>
      </w:pPr>
      <w:rPr>
        <w:rFonts w:hint="default"/>
        <w:b/>
        <w:i w:val="0"/>
        <w:color w:val="auto"/>
      </w:rPr>
    </w:lvl>
    <w:lvl w:ilvl="5">
      <w:start w:val="1"/>
      <w:numFmt w:val="decimal"/>
      <w:lvlRestart w:val="1"/>
      <w:pStyle w:val="REQ-MA-2"/>
      <w:lvlText w:val="REQ-M-%1.%6:"/>
      <w:lvlJc w:val="left"/>
      <w:pPr>
        <w:tabs>
          <w:tab w:val="num" w:pos="36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Restart w:val="1"/>
      <w:pStyle w:val="REQ-SD-2"/>
      <w:lvlText w:val="REQ-SD-%1.%7:"/>
      <w:lvlJc w:val="left"/>
      <w:pPr>
        <w:tabs>
          <w:tab w:val="num" w:pos="36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Restart w:val="1"/>
      <w:pStyle w:val="REQ-TM-2"/>
      <w:lvlText w:val="REQ-TM-%1.%8:"/>
      <w:lvlJc w:val="left"/>
      <w:pPr>
        <w:tabs>
          <w:tab w:val="num" w:pos="36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Restart w:val="1"/>
      <w:pStyle w:val="REQ-DM-2"/>
      <w:lvlText w:val="REQ-DM-%1.%9:"/>
      <w:lvlJc w:val="left"/>
      <w:pPr>
        <w:tabs>
          <w:tab w:val="num" w:pos="360"/>
        </w:tabs>
        <w:ind w:left="1440" w:hanging="1440"/>
      </w:pPr>
      <w:rPr>
        <w:rFonts w:hint="default"/>
        <w:b/>
        <w:i w:val="0"/>
      </w:rPr>
    </w:lvl>
  </w:abstractNum>
  <w:abstractNum w:abstractNumId="24" w15:restartNumberingAfterBreak="0">
    <w:nsid w:val="69727A98"/>
    <w:multiLevelType w:val="hybridMultilevel"/>
    <w:tmpl w:val="FB22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35991"/>
    <w:multiLevelType w:val="hybridMultilevel"/>
    <w:tmpl w:val="3B2ED6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B77997"/>
    <w:multiLevelType w:val="hybridMultilevel"/>
    <w:tmpl w:val="C2B2A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E5F54"/>
    <w:multiLevelType w:val="hybridMultilevel"/>
    <w:tmpl w:val="B11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2"/>
  </w:num>
  <w:num w:numId="4">
    <w:abstractNumId w:val="14"/>
  </w:num>
  <w:num w:numId="5">
    <w:abstractNumId w:val="13"/>
  </w:num>
  <w:num w:numId="6">
    <w:abstractNumId w:val="12"/>
  </w:num>
  <w:num w:numId="7">
    <w:abstractNumId w:val="11"/>
  </w:num>
  <w:num w:numId="8">
    <w:abstractNumId w:val="18"/>
  </w:num>
  <w:num w:numId="9">
    <w:abstractNumId w:val="19"/>
  </w:num>
  <w:num w:numId="10">
    <w:abstractNumId w:val="25"/>
  </w:num>
  <w:num w:numId="11">
    <w:abstractNumId w:val="20"/>
  </w:num>
  <w:num w:numId="12">
    <w:abstractNumId w:val="17"/>
  </w:num>
  <w:num w:numId="13">
    <w:abstractNumId w:val="16"/>
  </w:num>
  <w:num w:numId="14">
    <w:abstractNumId w:val="10"/>
  </w:num>
  <w:num w:numId="15">
    <w:abstractNumId w:val="21"/>
  </w:num>
  <w:num w:numId="16">
    <w:abstractNumId w:val="15"/>
  </w:num>
  <w:num w:numId="17">
    <w:abstractNumId w:val="26"/>
  </w:num>
  <w:num w:numId="18">
    <w:abstractNumId w:val="27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TableGrid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16F"/>
    <w:rsid w:val="000002E8"/>
    <w:rsid w:val="0000136F"/>
    <w:rsid w:val="000017A9"/>
    <w:rsid w:val="00001AB2"/>
    <w:rsid w:val="00005211"/>
    <w:rsid w:val="00010468"/>
    <w:rsid w:val="00012A93"/>
    <w:rsid w:val="0001359F"/>
    <w:rsid w:val="000150FF"/>
    <w:rsid w:val="000173E7"/>
    <w:rsid w:val="0001763C"/>
    <w:rsid w:val="00022828"/>
    <w:rsid w:val="00024454"/>
    <w:rsid w:val="000267D5"/>
    <w:rsid w:val="000274A4"/>
    <w:rsid w:val="00027F31"/>
    <w:rsid w:val="0003224F"/>
    <w:rsid w:val="00034C68"/>
    <w:rsid w:val="00040CD1"/>
    <w:rsid w:val="00041A3F"/>
    <w:rsid w:val="00042273"/>
    <w:rsid w:val="000432FC"/>
    <w:rsid w:val="0004381B"/>
    <w:rsid w:val="0005134C"/>
    <w:rsid w:val="00052BBF"/>
    <w:rsid w:val="000558CF"/>
    <w:rsid w:val="00056F70"/>
    <w:rsid w:val="00057B1F"/>
    <w:rsid w:val="00063E22"/>
    <w:rsid w:val="0006407F"/>
    <w:rsid w:val="00067EBA"/>
    <w:rsid w:val="00071C8D"/>
    <w:rsid w:val="00073707"/>
    <w:rsid w:val="0007374D"/>
    <w:rsid w:val="00076223"/>
    <w:rsid w:val="00076C5A"/>
    <w:rsid w:val="0008056F"/>
    <w:rsid w:val="00080D40"/>
    <w:rsid w:val="00082584"/>
    <w:rsid w:val="00082AEE"/>
    <w:rsid w:val="00083C96"/>
    <w:rsid w:val="00084CF5"/>
    <w:rsid w:val="0009001E"/>
    <w:rsid w:val="00090ED2"/>
    <w:rsid w:val="00091105"/>
    <w:rsid w:val="000964BE"/>
    <w:rsid w:val="000A0BA7"/>
    <w:rsid w:val="000A298A"/>
    <w:rsid w:val="000A2C77"/>
    <w:rsid w:val="000A3B15"/>
    <w:rsid w:val="000A3D11"/>
    <w:rsid w:val="000A697E"/>
    <w:rsid w:val="000B0D34"/>
    <w:rsid w:val="000B15B8"/>
    <w:rsid w:val="000B49C7"/>
    <w:rsid w:val="000B5878"/>
    <w:rsid w:val="000B7A4E"/>
    <w:rsid w:val="000B7F78"/>
    <w:rsid w:val="000C1379"/>
    <w:rsid w:val="000C1434"/>
    <w:rsid w:val="000C21F4"/>
    <w:rsid w:val="000C2584"/>
    <w:rsid w:val="000C320F"/>
    <w:rsid w:val="000C378E"/>
    <w:rsid w:val="000C6036"/>
    <w:rsid w:val="000C6AF9"/>
    <w:rsid w:val="000D0ADF"/>
    <w:rsid w:val="000D270F"/>
    <w:rsid w:val="000D4182"/>
    <w:rsid w:val="000D4786"/>
    <w:rsid w:val="000D4F1C"/>
    <w:rsid w:val="000D566A"/>
    <w:rsid w:val="000E0E6E"/>
    <w:rsid w:val="000E22A5"/>
    <w:rsid w:val="000E235A"/>
    <w:rsid w:val="000E43BC"/>
    <w:rsid w:val="000E466D"/>
    <w:rsid w:val="000E74DA"/>
    <w:rsid w:val="000F1E0A"/>
    <w:rsid w:val="000F1EC0"/>
    <w:rsid w:val="000F3503"/>
    <w:rsid w:val="000F3E21"/>
    <w:rsid w:val="000F4FA2"/>
    <w:rsid w:val="000F6473"/>
    <w:rsid w:val="000F6C8D"/>
    <w:rsid w:val="00100147"/>
    <w:rsid w:val="00102E21"/>
    <w:rsid w:val="001033FB"/>
    <w:rsid w:val="00103968"/>
    <w:rsid w:val="00105815"/>
    <w:rsid w:val="001079C0"/>
    <w:rsid w:val="001109B1"/>
    <w:rsid w:val="00110A0D"/>
    <w:rsid w:val="00115F20"/>
    <w:rsid w:val="00117B0C"/>
    <w:rsid w:val="00120798"/>
    <w:rsid w:val="00120EF7"/>
    <w:rsid w:val="00120F83"/>
    <w:rsid w:val="0012135F"/>
    <w:rsid w:val="00121ABF"/>
    <w:rsid w:val="001247D5"/>
    <w:rsid w:val="00125200"/>
    <w:rsid w:val="0012693E"/>
    <w:rsid w:val="00127B52"/>
    <w:rsid w:val="00130058"/>
    <w:rsid w:val="001303C6"/>
    <w:rsid w:val="001320DC"/>
    <w:rsid w:val="00136DA0"/>
    <w:rsid w:val="00140EB0"/>
    <w:rsid w:val="001454A5"/>
    <w:rsid w:val="00145506"/>
    <w:rsid w:val="001467DE"/>
    <w:rsid w:val="00146EE0"/>
    <w:rsid w:val="00150462"/>
    <w:rsid w:val="001537C2"/>
    <w:rsid w:val="00154338"/>
    <w:rsid w:val="00154444"/>
    <w:rsid w:val="00154715"/>
    <w:rsid w:val="00155DC9"/>
    <w:rsid w:val="00160223"/>
    <w:rsid w:val="001619FE"/>
    <w:rsid w:val="001631C9"/>
    <w:rsid w:val="00165BCE"/>
    <w:rsid w:val="00165FC9"/>
    <w:rsid w:val="0016617D"/>
    <w:rsid w:val="00167F1E"/>
    <w:rsid w:val="0017249E"/>
    <w:rsid w:val="00173611"/>
    <w:rsid w:val="00175DD9"/>
    <w:rsid w:val="0018040A"/>
    <w:rsid w:val="00180515"/>
    <w:rsid w:val="0018102F"/>
    <w:rsid w:val="0018183F"/>
    <w:rsid w:val="0018366B"/>
    <w:rsid w:val="00184367"/>
    <w:rsid w:val="00186D3B"/>
    <w:rsid w:val="001900DE"/>
    <w:rsid w:val="00191340"/>
    <w:rsid w:val="00192A4E"/>
    <w:rsid w:val="001930C4"/>
    <w:rsid w:val="00194F33"/>
    <w:rsid w:val="00195D06"/>
    <w:rsid w:val="001979F3"/>
    <w:rsid w:val="001A0244"/>
    <w:rsid w:val="001A024B"/>
    <w:rsid w:val="001A2CFA"/>
    <w:rsid w:val="001A49E1"/>
    <w:rsid w:val="001A7207"/>
    <w:rsid w:val="001A7715"/>
    <w:rsid w:val="001A7DB0"/>
    <w:rsid w:val="001B1571"/>
    <w:rsid w:val="001B2598"/>
    <w:rsid w:val="001B55FA"/>
    <w:rsid w:val="001B59BC"/>
    <w:rsid w:val="001B62A5"/>
    <w:rsid w:val="001B7892"/>
    <w:rsid w:val="001C17DB"/>
    <w:rsid w:val="001C301D"/>
    <w:rsid w:val="001C4AA2"/>
    <w:rsid w:val="001C542B"/>
    <w:rsid w:val="001C5E59"/>
    <w:rsid w:val="001C7C79"/>
    <w:rsid w:val="001D09D2"/>
    <w:rsid w:val="001D1D1D"/>
    <w:rsid w:val="001D4E07"/>
    <w:rsid w:val="001D6BCD"/>
    <w:rsid w:val="001E22B7"/>
    <w:rsid w:val="001E5390"/>
    <w:rsid w:val="001E749D"/>
    <w:rsid w:val="001E79E7"/>
    <w:rsid w:val="001E7BEE"/>
    <w:rsid w:val="001F19E3"/>
    <w:rsid w:val="001F3F0A"/>
    <w:rsid w:val="001F53A3"/>
    <w:rsid w:val="001F63FF"/>
    <w:rsid w:val="001F770B"/>
    <w:rsid w:val="0020141F"/>
    <w:rsid w:val="0020155F"/>
    <w:rsid w:val="00203433"/>
    <w:rsid w:val="002036C1"/>
    <w:rsid w:val="0020401D"/>
    <w:rsid w:val="00204B68"/>
    <w:rsid w:val="00204D7B"/>
    <w:rsid w:val="0021077F"/>
    <w:rsid w:val="00212013"/>
    <w:rsid w:val="00213531"/>
    <w:rsid w:val="002138EE"/>
    <w:rsid w:val="002145E9"/>
    <w:rsid w:val="00215C41"/>
    <w:rsid w:val="00216C1A"/>
    <w:rsid w:val="00220078"/>
    <w:rsid w:val="0022366D"/>
    <w:rsid w:val="002239D4"/>
    <w:rsid w:val="00225354"/>
    <w:rsid w:val="00227F6D"/>
    <w:rsid w:val="00230672"/>
    <w:rsid w:val="00231441"/>
    <w:rsid w:val="00231E72"/>
    <w:rsid w:val="0023206F"/>
    <w:rsid w:val="00232984"/>
    <w:rsid w:val="00234054"/>
    <w:rsid w:val="00234AD9"/>
    <w:rsid w:val="00234E1E"/>
    <w:rsid w:val="00235756"/>
    <w:rsid w:val="0023790B"/>
    <w:rsid w:val="002402A4"/>
    <w:rsid w:val="002403A9"/>
    <w:rsid w:val="00240AEA"/>
    <w:rsid w:val="0024315F"/>
    <w:rsid w:val="0024536C"/>
    <w:rsid w:val="0025241F"/>
    <w:rsid w:val="0025281B"/>
    <w:rsid w:val="00255463"/>
    <w:rsid w:val="002558EC"/>
    <w:rsid w:val="00260666"/>
    <w:rsid w:val="002612DC"/>
    <w:rsid w:val="00261BD0"/>
    <w:rsid w:val="00261C1A"/>
    <w:rsid w:val="00263F7F"/>
    <w:rsid w:val="002641E3"/>
    <w:rsid w:val="00264C4D"/>
    <w:rsid w:val="002678ED"/>
    <w:rsid w:val="00270C9B"/>
    <w:rsid w:val="0027195C"/>
    <w:rsid w:val="00272463"/>
    <w:rsid w:val="00272B18"/>
    <w:rsid w:val="00274D6D"/>
    <w:rsid w:val="0027642E"/>
    <w:rsid w:val="002766E9"/>
    <w:rsid w:val="002809BE"/>
    <w:rsid w:val="00284E80"/>
    <w:rsid w:val="00286DE5"/>
    <w:rsid w:val="002871B6"/>
    <w:rsid w:val="002908DD"/>
    <w:rsid w:val="00291236"/>
    <w:rsid w:val="002928C9"/>
    <w:rsid w:val="0029729F"/>
    <w:rsid w:val="002A0091"/>
    <w:rsid w:val="002A0503"/>
    <w:rsid w:val="002A0C08"/>
    <w:rsid w:val="002A15A3"/>
    <w:rsid w:val="002A3E0E"/>
    <w:rsid w:val="002A5408"/>
    <w:rsid w:val="002A561C"/>
    <w:rsid w:val="002A59B5"/>
    <w:rsid w:val="002A5CF6"/>
    <w:rsid w:val="002A67D9"/>
    <w:rsid w:val="002A693C"/>
    <w:rsid w:val="002A6E0D"/>
    <w:rsid w:val="002A709C"/>
    <w:rsid w:val="002B2A5D"/>
    <w:rsid w:val="002B35BE"/>
    <w:rsid w:val="002B39E8"/>
    <w:rsid w:val="002B3F47"/>
    <w:rsid w:val="002B5CCD"/>
    <w:rsid w:val="002B774F"/>
    <w:rsid w:val="002B7A3B"/>
    <w:rsid w:val="002C009F"/>
    <w:rsid w:val="002C28D9"/>
    <w:rsid w:val="002C3B8D"/>
    <w:rsid w:val="002C403F"/>
    <w:rsid w:val="002C5C45"/>
    <w:rsid w:val="002C5D6D"/>
    <w:rsid w:val="002C784C"/>
    <w:rsid w:val="002D1761"/>
    <w:rsid w:val="002D1BD5"/>
    <w:rsid w:val="002D28DC"/>
    <w:rsid w:val="002D2CE9"/>
    <w:rsid w:val="002D375D"/>
    <w:rsid w:val="002D3BA4"/>
    <w:rsid w:val="002D6DFF"/>
    <w:rsid w:val="002D6E4B"/>
    <w:rsid w:val="002D6F33"/>
    <w:rsid w:val="002E0640"/>
    <w:rsid w:val="002E1FE4"/>
    <w:rsid w:val="002E4C48"/>
    <w:rsid w:val="002E4E7B"/>
    <w:rsid w:val="002E5ABB"/>
    <w:rsid w:val="002E5F23"/>
    <w:rsid w:val="002E7D37"/>
    <w:rsid w:val="002F0BE6"/>
    <w:rsid w:val="002F3DFE"/>
    <w:rsid w:val="002F42CB"/>
    <w:rsid w:val="002F51FA"/>
    <w:rsid w:val="002F63B7"/>
    <w:rsid w:val="00300087"/>
    <w:rsid w:val="00300C74"/>
    <w:rsid w:val="003014BD"/>
    <w:rsid w:val="003022FD"/>
    <w:rsid w:val="00302C6D"/>
    <w:rsid w:val="00303630"/>
    <w:rsid w:val="00304DF3"/>
    <w:rsid w:val="00305436"/>
    <w:rsid w:val="003056DA"/>
    <w:rsid w:val="00305CA6"/>
    <w:rsid w:val="00305D64"/>
    <w:rsid w:val="003079E4"/>
    <w:rsid w:val="0031000C"/>
    <w:rsid w:val="0031458E"/>
    <w:rsid w:val="00317538"/>
    <w:rsid w:val="00317CAB"/>
    <w:rsid w:val="0032275D"/>
    <w:rsid w:val="00322C06"/>
    <w:rsid w:val="00322EA9"/>
    <w:rsid w:val="00325933"/>
    <w:rsid w:val="0032593C"/>
    <w:rsid w:val="003262F1"/>
    <w:rsid w:val="003263DC"/>
    <w:rsid w:val="00326F35"/>
    <w:rsid w:val="00327124"/>
    <w:rsid w:val="00327A5A"/>
    <w:rsid w:val="0033015B"/>
    <w:rsid w:val="00331B16"/>
    <w:rsid w:val="00331B4B"/>
    <w:rsid w:val="00331FCE"/>
    <w:rsid w:val="00332117"/>
    <w:rsid w:val="003321F5"/>
    <w:rsid w:val="0033335C"/>
    <w:rsid w:val="003334FC"/>
    <w:rsid w:val="00336256"/>
    <w:rsid w:val="0034023A"/>
    <w:rsid w:val="00341822"/>
    <w:rsid w:val="00345905"/>
    <w:rsid w:val="00346F2F"/>
    <w:rsid w:val="003475BF"/>
    <w:rsid w:val="00350F94"/>
    <w:rsid w:val="003527D1"/>
    <w:rsid w:val="00352A9F"/>
    <w:rsid w:val="00353B98"/>
    <w:rsid w:val="00354951"/>
    <w:rsid w:val="0035682D"/>
    <w:rsid w:val="00356DF8"/>
    <w:rsid w:val="00357660"/>
    <w:rsid w:val="0036328E"/>
    <w:rsid w:val="00364BBC"/>
    <w:rsid w:val="00365589"/>
    <w:rsid w:val="00366CB6"/>
    <w:rsid w:val="00370C66"/>
    <w:rsid w:val="003717C7"/>
    <w:rsid w:val="0037548F"/>
    <w:rsid w:val="00376F94"/>
    <w:rsid w:val="0038077F"/>
    <w:rsid w:val="00381831"/>
    <w:rsid w:val="00381A8B"/>
    <w:rsid w:val="00381B05"/>
    <w:rsid w:val="0038331E"/>
    <w:rsid w:val="00384C70"/>
    <w:rsid w:val="00384D94"/>
    <w:rsid w:val="00386003"/>
    <w:rsid w:val="00390A91"/>
    <w:rsid w:val="0039198C"/>
    <w:rsid w:val="003927BB"/>
    <w:rsid w:val="00393145"/>
    <w:rsid w:val="00393CCF"/>
    <w:rsid w:val="00395214"/>
    <w:rsid w:val="00395F56"/>
    <w:rsid w:val="00397F25"/>
    <w:rsid w:val="003A3F86"/>
    <w:rsid w:val="003A5130"/>
    <w:rsid w:val="003A5B19"/>
    <w:rsid w:val="003B3E03"/>
    <w:rsid w:val="003C205D"/>
    <w:rsid w:val="003C21B9"/>
    <w:rsid w:val="003C30B1"/>
    <w:rsid w:val="003C35E7"/>
    <w:rsid w:val="003C3A08"/>
    <w:rsid w:val="003C4E25"/>
    <w:rsid w:val="003D2215"/>
    <w:rsid w:val="003D3C4F"/>
    <w:rsid w:val="003D5325"/>
    <w:rsid w:val="003E02B8"/>
    <w:rsid w:val="003E26A8"/>
    <w:rsid w:val="003E2D0E"/>
    <w:rsid w:val="003E345E"/>
    <w:rsid w:val="003E6337"/>
    <w:rsid w:val="003F0DFB"/>
    <w:rsid w:val="003F3EE9"/>
    <w:rsid w:val="003F6099"/>
    <w:rsid w:val="003F777E"/>
    <w:rsid w:val="003F7ABE"/>
    <w:rsid w:val="003F7D99"/>
    <w:rsid w:val="004033FC"/>
    <w:rsid w:val="00404318"/>
    <w:rsid w:val="00407CAA"/>
    <w:rsid w:val="00410529"/>
    <w:rsid w:val="0041112A"/>
    <w:rsid w:val="004119A7"/>
    <w:rsid w:val="004123EE"/>
    <w:rsid w:val="00412D51"/>
    <w:rsid w:val="00413A30"/>
    <w:rsid w:val="004163EC"/>
    <w:rsid w:val="0041667B"/>
    <w:rsid w:val="00416BD2"/>
    <w:rsid w:val="00417606"/>
    <w:rsid w:val="00417A61"/>
    <w:rsid w:val="00421FAD"/>
    <w:rsid w:val="00421FE8"/>
    <w:rsid w:val="00422E77"/>
    <w:rsid w:val="00423B67"/>
    <w:rsid w:val="00423E78"/>
    <w:rsid w:val="00424046"/>
    <w:rsid w:val="00424D24"/>
    <w:rsid w:val="004250BB"/>
    <w:rsid w:val="00430F4B"/>
    <w:rsid w:val="004344D5"/>
    <w:rsid w:val="00436EB0"/>
    <w:rsid w:val="00437B98"/>
    <w:rsid w:val="0044083D"/>
    <w:rsid w:val="004433EA"/>
    <w:rsid w:val="00444B52"/>
    <w:rsid w:val="00445822"/>
    <w:rsid w:val="00445BDF"/>
    <w:rsid w:val="00446447"/>
    <w:rsid w:val="00446863"/>
    <w:rsid w:val="004501C0"/>
    <w:rsid w:val="0045177D"/>
    <w:rsid w:val="00453095"/>
    <w:rsid w:val="004545FE"/>
    <w:rsid w:val="00460DC1"/>
    <w:rsid w:val="00461A82"/>
    <w:rsid w:val="004647AC"/>
    <w:rsid w:val="00466685"/>
    <w:rsid w:val="00466CAD"/>
    <w:rsid w:val="0047073E"/>
    <w:rsid w:val="00470F1C"/>
    <w:rsid w:val="00471F46"/>
    <w:rsid w:val="004729A9"/>
    <w:rsid w:val="0047479E"/>
    <w:rsid w:val="004769E6"/>
    <w:rsid w:val="00480F6B"/>
    <w:rsid w:val="0048130A"/>
    <w:rsid w:val="0048223C"/>
    <w:rsid w:val="004835A1"/>
    <w:rsid w:val="0048379C"/>
    <w:rsid w:val="00485112"/>
    <w:rsid w:val="0049314E"/>
    <w:rsid w:val="00494943"/>
    <w:rsid w:val="00496187"/>
    <w:rsid w:val="004A094E"/>
    <w:rsid w:val="004A1A90"/>
    <w:rsid w:val="004A1BB4"/>
    <w:rsid w:val="004A3275"/>
    <w:rsid w:val="004A35B6"/>
    <w:rsid w:val="004A3D62"/>
    <w:rsid w:val="004A4A8C"/>
    <w:rsid w:val="004B0B23"/>
    <w:rsid w:val="004B0F68"/>
    <w:rsid w:val="004B444C"/>
    <w:rsid w:val="004B5D53"/>
    <w:rsid w:val="004B63C0"/>
    <w:rsid w:val="004B70B7"/>
    <w:rsid w:val="004C02CB"/>
    <w:rsid w:val="004C098F"/>
    <w:rsid w:val="004C2CE0"/>
    <w:rsid w:val="004C3A43"/>
    <w:rsid w:val="004C4149"/>
    <w:rsid w:val="004C4D32"/>
    <w:rsid w:val="004C50AE"/>
    <w:rsid w:val="004C5505"/>
    <w:rsid w:val="004C57B9"/>
    <w:rsid w:val="004C64BF"/>
    <w:rsid w:val="004C72B8"/>
    <w:rsid w:val="004D1755"/>
    <w:rsid w:val="004D2D3D"/>
    <w:rsid w:val="004D4308"/>
    <w:rsid w:val="004D48E6"/>
    <w:rsid w:val="004E0043"/>
    <w:rsid w:val="004E00C2"/>
    <w:rsid w:val="004E0E2E"/>
    <w:rsid w:val="004E1336"/>
    <w:rsid w:val="004E1DAD"/>
    <w:rsid w:val="004E1F20"/>
    <w:rsid w:val="004E1F67"/>
    <w:rsid w:val="004E2E32"/>
    <w:rsid w:val="004E351E"/>
    <w:rsid w:val="004E40C2"/>
    <w:rsid w:val="004E44E4"/>
    <w:rsid w:val="004E5452"/>
    <w:rsid w:val="004E5ACD"/>
    <w:rsid w:val="004F5CD5"/>
    <w:rsid w:val="004F686E"/>
    <w:rsid w:val="00500043"/>
    <w:rsid w:val="00500496"/>
    <w:rsid w:val="00500C8A"/>
    <w:rsid w:val="005011EF"/>
    <w:rsid w:val="0050326E"/>
    <w:rsid w:val="00503C79"/>
    <w:rsid w:val="00504477"/>
    <w:rsid w:val="00504502"/>
    <w:rsid w:val="00504784"/>
    <w:rsid w:val="00505151"/>
    <w:rsid w:val="005054CC"/>
    <w:rsid w:val="00505A52"/>
    <w:rsid w:val="00505B06"/>
    <w:rsid w:val="00505C1A"/>
    <w:rsid w:val="00506A3B"/>
    <w:rsid w:val="00507C77"/>
    <w:rsid w:val="005148C5"/>
    <w:rsid w:val="005160E9"/>
    <w:rsid w:val="005169CE"/>
    <w:rsid w:val="005176F3"/>
    <w:rsid w:val="00520F2A"/>
    <w:rsid w:val="00523A1B"/>
    <w:rsid w:val="00523C10"/>
    <w:rsid w:val="00523FF3"/>
    <w:rsid w:val="005246BE"/>
    <w:rsid w:val="0052712B"/>
    <w:rsid w:val="005302A8"/>
    <w:rsid w:val="00532AF4"/>
    <w:rsid w:val="00533C7D"/>
    <w:rsid w:val="005346F3"/>
    <w:rsid w:val="00534AC6"/>
    <w:rsid w:val="00542C21"/>
    <w:rsid w:val="00544D4C"/>
    <w:rsid w:val="00545FA4"/>
    <w:rsid w:val="00546EA9"/>
    <w:rsid w:val="00546EDC"/>
    <w:rsid w:val="00552FFA"/>
    <w:rsid w:val="00554DE8"/>
    <w:rsid w:val="005561EC"/>
    <w:rsid w:val="00557202"/>
    <w:rsid w:val="00557FC7"/>
    <w:rsid w:val="00565D1E"/>
    <w:rsid w:val="00566396"/>
    <w:rsid w:val="00577298"/>
    <w:rsid w:val="00581E7E"/>
    <w:rsid w:val="005822FC"/>
    <w:rsid w:val="00583674"/>
    <w:rsid w:val="00586AD5"/>
    <w:rsid w:val="00590D65"/>
    <w:rsid w:val="00590F0B"/>
    <w:rsid w:val="00591E3F"/>
    <w:rsid w:val="00593998"/>
    <w:rsid w:val="00594C58"/>
    <w:rsid w:val="005958F3"/>
    <w:rsid w:val="00595E5E"/>
    <w:rsid w:val="00596080"/>
    <w:rsid w:val="0059639D"/>
    <w:rsid w:val="005963BA"/>
    <w:rsid w:val="00597193"/>
    <w:rsid w:val="00597256"/>
    <w:rsid w:val="00597F07"/>
    <w:rsid w:val="005A0081"/>
    <w:rsid w:val="005A16ED"/>
    <w:rsid w:val="005A3D37"/>
    <w:rsid w:val="005A4433"/>
    <w:rsid w:val="005A47C9"/>
    <w:rsid w:val="005A5D62"/>
    <w:rsid w:val="005A7E5E"/>
    <w:rsid w:val="005B0854"/>
    <w:rsid w:val="005B1253"/>
    <w:rsid w:val="005B14A1"/>
    <w:rsid w:val="005B1C9A"/>
    <w:rsid w:val="005B21C7"/>
    <w:rsid w:val="005B278C"/>
    <w:rsid w:val="005B29CA"/>
    <w:rsid w:val="005B3725"/>
    <w:rsid w:val="005C3328"/>
    <w:rsid w:val="005C42CA"/>
    <w:rsid w:val="005C5D04"/>
    <w:rsid w:val="005C69A1"/>
    <w:rsid w:val="005C74AA"/>
    <w:rsid w:val="005D18C3"/>
    <w:rsid w:val="005D533B"/>
    <w:rsid w:val="005E11C1"/>
    <w:rsid w:val="005E1ED7"/>
    <w:rsid w:val="005E3092"/>
    <w:rsid w:val="005E4181"/>
    <w:rsid w:val="005E531B"/>
    <w:rsid w:val="005E755E"/>
    <w:rsid w:val="005F44BD"/>
    <w:rsid w:val="005F4B22"/>
    <w:rsid w:val="005F5981"/>
    <w:rsid w:val="005F60AE"/>
    <w:rsid w:val="005F772D"/>
    <w:rsid w:val="005F7F01"/>
    <w:rsid w:val="00600CF1"/>
    <w:rsid w:val="00602142"/>
    <w:rsid w:val="006035D9"/>
    <w:rsid w:val="00603698"/>
    <w:rsid w:val="006046C6"/>
    <w:rsid w:val="0060682E"/>
    <w:rsid w:val="00607412"/>
    <w:rsid w:val="006145AA"/>
    <w:rsid w:val="006154EB"/>
    <w:rsid w:val="00615FFA"/>
    <w:rsid w:val="00617242"/>
    <w:rsid w:val="006177E0"/>
    <w:rsid w:val="006205BF"/>
    <w:rsid w:val="0062123A"/>
    <w:rsid w:val="00624A70"/>
    <w:rsid w:val="00625742"/>
    <w:rsid w:val="00627650"/>
    <w:rsid w:val="006307A2"/>
    <w:rsid w:val="00630E83"/>
    <w:rsid w:val="00631C04"/>
    <w:rsid w:val="0063367B"/>
    <w:rsid w:val="0063419E"/>
    <w:rsid w:val="00634653"/>
    <w:rsid w:val="0063508B"/>
    <w:rsid w:val="006370B8"/>
    <w:rsid w:val="00637FE7"/>
    <w:rsid w:val="00640059"/>
    <w:rsid w:val="00641128"/>
    <w:rsid w:val="006412E6"/>
    <w:rsid w:val="00642C40"/>
    <w:rsid w:val="00643AE1"/>
    <w:rsid w:val="006445A9"/>
    <w:rsid w:val="00651F61"/>
    <w:rsid w:val="006524FB"/>
    <w:rsid w:val="0065345E"/>
    <w:rsid w:val="0065451F"/>
    <w:rsid w:val="00654B04"/>
    <w:rsid w:val="006550EB"/>
    <w:rsid w:val="006551AD"/>
    <w:rsid w:val="00655949"/>
    <w:rsid w:val="00655FA0"/>
    <w:rsid w:val="0066132E"/>
    <w:rsid w:val="006620A6"/>
    <w:rsid w:val="00662E7E"/>
    <w:rsid w:val="00663EF8"/>
    <w:rsid w:val="006640DE"/>
    <w:rsid w:val="00664B2D"/>
    <w:rsid w:val="006654E2"/>
    <w:rsid w:val="0067274F"/>
    <w:rsid w:val="006732CB"/>
    <w:rsid w:val="0067359A"/>
    <w:rsid w:val="00673B62"/>
    <w:rsid w:val="00676D80"/>
    <w:rsid w:val="006774E5"/>
    <w:rsid w:val="006779CC"/>
    <w:rsid w:val="006816A4"/>
    <w:rsid w:val="006830F0"/>
    <w:rsid w:val="00683CF6"/>
    <w:rsid w:val="00685C9A"/>
    <w:rsid w:val="00685E94"/>
    <w:rsid w:val="0069024B"/>
    <w:rsid w:val="006907DB"/>
    <w:rsid w:val="006913D8"/>
    <w:rsid w:val="0069224F"/>
    <w:rsid w:val="00692B71"/>
    <w:rsid w:val="00694DBE"/>
    <w:rsid w:val="00696DB2"/>
    <w:rsid w:val="00696F42"/>
    <w:rsid w:val="006A32DC"/>
    <w:rsid w:val="006A5EAA"/>
    <w:rsid w:val="006A5EF7"/>
    <w:rsid w:val="006A64CB"/>
    <w:rsid w:val="006B0D63"/>
    <w:rsid w:val="006B134E"/>
    <w:rsid w:val="006B1A6C"/>
    <w:rsid w:val="006B3C94"/>
    <w:rsid w:val="006B4DE7"/>
    <w:rsid w:val="006B592C"/>
    <w:rsid w:val="006B5BC1"/>
    <w:rsid w:val="006B7D61"/>
    <w:rsid w:val="006C21CF"/>
    <w:rsid w:val="006C38D2"/>
    <w:rsid w:val="006C60AF"/>
    <w:rsid w:val="006C67CA"/>
    <w:rsid w:val="006D1459"/>
    <w:rsid w:val="006D1FA3"/>
    <w:rsid w:val="006D253A"/>
    <w:rsid w:val="006D7784"/>
    <w:rsid w:val="006D7A94"/>
    <w:rsid w:val="006E17FA"/>
    <w:rsid w:val="006E1EC6"/>
    <w:rsid w:val="006E244F"/>
    <w:rsid w:val="006E3CAC"/>
    <w:rsid w:val="006E49F1"/>
    <w:rsid w:val="006E5488"/>
    <w:rsid w:val="006E60C6"/>
    <w:rsid w:val="006E6CF3"/>
    <w:rsid w:val="006E7D44"/>
    <w:rsid w:val="006F0C4F"/>
    <w:rsid w:val="006F2F18"/>
    <w:rsid w:val="006F38C5"/>
    <w:rsid w:val="006F3BB9"/>
    <w:rsid w:val="006F453D"/>
    <w:rsid w:val="006F4B15"/>
    <w:rsid w:val="006F4CB9"/>
    <w:rsid w:val="006F584B"/>
    <w:rsid w:val="006F708E"/>
    <w:rsid w:val="006F7437"/>
    <w:rsid w:val="00702A7E"/>
    <w:rsid w:val="00702D1B"/>
    <w:rsid w:val="00706BDD"/>
    <w:rsid w:val="00710DDB"/>
    <w:rsid w:val="0071105B"/>
    <w:rsid w:val="00711F47"/>
    <w:rsid w:val="00712D9E"/>
    <w:rsid w:val="00716CF5"/>
    <w:rsid w:val="00721905"/>
    <w:rsid w:val="00722BC8"/>
    <w:rsid w:val="00723A12"/>
    <w:rsid w:val="007250D9"/>
    <w:rsid w:val="00725EC0"/>
    <w:rsid w:val="007277D9"/>
    <w:rsid w:val="00727D01"/>
    <w:rsid w:val="0073094A"/>
    <w:rsid w:val="007310C0"/>
    <w:rsid w:val="00732548"/>
    <w:rsid w:val="00734FE6"/>
    <w:rsid w:val="00735820"/>
    <w:rsid w:val="00736783"/>
    <w:rsid w:val="00740779"/>
    <w:rsid w:val="00740B2A"/>
    <w:rsid w:val="00743377"/>
    <w:rsid w:val="007443EB"/>
    <w:rsid w:val="00744890"/>
    <w:rsid w:val="00750ADB"/>
    <w:rsid w:val="007516CF"/>
    <w:rsid w:val="0075274C"/>
    <w:rsid w:val="00752E54"/>
    <w:rsid w:val="00753B14"/>
    <w:rsid w:val="00754E85"/>
    <w:rsid w:val="007579F0"/>
    <w:rsid w:val="00760014"/>
    <w:rsid w:val="00761451"/>
    <w:rsid w:val="00763434"/>
    <w:rsid w:val="00765E95"/>
    <w:rsid w:val="007666C4"/>
    <w:rsid w:val="0076793B"/>
    <w:rsid w:val="00770A3D"/>
    <w:rsid w:val="00770F08"/>
    <w:rsid w:val="00773C39"/>
    <w:rsid w:val="007748C9"/>
    <w:rsid w:val="007749D9"/>
    <w:rsid w:val="00774BB6"/>
    <w:rsid w:val="00783D3F"/>
    <w:rsid w:val="007849BA"/>
    <w:rsid w:val="00785EC6"/>
    <w:rsid w:val="007900DB"/>
    <w:rsid w:val="0079037A"/>
    <w:rsid w:val="007936AD"/>
    <w:rsid w:val="00794A10"/>
    <w:rsid w:val="0079637B"/>
    <w:rsid w:val="00797ABF"/>
    <w:rsid w:val="007A2288"/>
    <w:rsid w:val="007A2B97"/>
    <w:rsid w:val="007A51E6"/>
    <w:rsid w:val="007A5668"/>
    <w:rsid w:val="007A5C82"/>
    <w:rsid w:val="007B2014"/>
    <w:rsid w:val="007B248E"/>
    <w:rsid w:val="007B2F0B"/>
    <w:rsid w:val="007B35C9"/>
    <w:rsid w:val="007B4437"/>
    <w:rsid w:val="007C047E"/>
    <w:rsid w:val="007C4663"/>
    <w:rsid w:val="007C6678"/>
    <w:rsid w:val="007C6D2B"/>
    <w:rsid w:val="007C73B7"/>
    <w:rsid w:val="007C7FD1"/>
    <w:rsid w:val="007D03D7"/>
    <w:rsid w:val="007D14F9"/>
    <w:rsid w:val="007D63B1"/>
    <w:rsid w:val="007D68C2"/>
    <w:rsid w:val="007D7AB4"/>
    <w:rsid w:val="007E268A"/>
    <w:rsid w:val="007E2EEA"/>
    <w:rsid w:val="007E32AA"/>
    <w:rsid w:val="007E37F5"/>
    <w:rsid w:val="007E3CEC"/>
    <w:rsid w:val="007E3F95"/>
    <w:rsid w:val="007E7CB2"/>
    <w:rsid w:val="007F26C2"/>
    <w:rsid w:val="007F328B"/>
    <w:rsid w:val="007F360F"/>
    <w:rsid w:val="007F731B"/>
    <w:rsid w:val="007F77AC"/>
    <w:rsid w:val="007F784B"/>
    <w:rsid w:val="00800E16"/>
    <w:rsid w:val="00801049"/>
    <w:rsid w:val="008035D7"/>
    <w:rsid w:val="008038DA"/>
    <w:rsid w:val="00804A63"/>
    <w:rsid w:val="0080687B"/>
    <w:rsid w:val="008073AB"/>
    <w:rsid w:val="00807C7C"/>
    <w:rsid w:val="00811CF8"/>
    <w:rsid w:val="0081249D"/>
    <w:rsid w:val="00812F75"/>
    <w:rsid w:val="00814464"/>
    <w:rsid w:val="00816B99"/>
    <w:rsid w:val="00816E5D"/>
    <w:rsid w:val="0081794B"/>
    <w:rsid w:val="00817E6D"/>
    <w:rsid w:val="00817FC4"/>
    <w:rsid w:val="00820119"/>
    <w:rsid w:val="00820392"/>
    <w:rsid w:val="0082316A"/>
    <w:rsid w:val="0082498D"/>
    <w:rsid w:val="00826953"/>
    <w:rsid w:val="00827736"/>
    <w:rsid w:val="00830812"/>
    <w:rsid w:val="00830BBE"/>
    <w:rsid w:val="00830C30"/>
    <w:rsid w:val="00830E54"/>
    <w:rsid w:val="008311E7"/>
    <w:rsid w:val="00832BB5"/>
    <w:rsid w:val="008330E8"/>
    <w:rsid w:val="00835F59"/>
    <w:rsid w:val="0083671C"/>
    <w:rsid w:val="00837E52"/>
    <w:rsid w:val="00841FFF"/>
    <w:rsid w:val="008426C2"/>
    <w:rsid w:val="00842F74"/>
    <w:rsid w:val="0084314C"/>
    <w:rsid w:val="008434F7"/>
    <w:rsid w:val="00843CBF"/>
    <w:rsid w:val="008442DB"/>
    <w:rsid w:val="00844834"/>
    <w:rsid w:val="00846020"/>
    <w:rsid w:val="008475BF"/>
    <w:rsid w:val="00847898"/>
    <w:rsid w:val="00850A77"/>
    <w:rsid w:val="00850F0D"/>
    <w:rsid w:val="008518F6"/>
    <w:rsid w:val="00854B9A"/>
    <w:rsid w:val="00857E7E"/>
    <w:rsid w:val="008617D6"/>
    <w:rsid w:val="008620C0"/>
    <w:rsid w:val="00862E9D"/>
    <w:rsid w:val="00863A96"/>
    <w:rsid w:val="00863D77"/>
    <w:rsid w:val="00864531"/>
    <w:rsid w:val="00864BDA"/>
    <w:rsid w:val="00866A79"/>
    <w:rsid w:val="00866B70"/>
    <w:rsid w:val="008731B9"/>
    <w:rsid w:val="00873E87"/>
    <w:rsid w:val="008753DF"/>
    <w:rsid w:val="0087741B"/>
    <w:rsid w:val="00880481"/>
    <w:rsid w:val="008807B1"/>
    <w:rsid w:val="00881BA4"/>
    <w:rsid w:val="00881BF6"/>
    <w:rsid w:val="00884D37"/>
    <w:rsid w:val="008860F4"/>
    <w:rsid w:val="0088726B"/>
    <w:rsid w:val="00887304"/>
    <w:rsid w:val="008920F2"/>
    <w:rsid w:val="00892901"/>
    <w:rsid w:val="008933F0"/>
    <w:rsid w:val="00894854"/>
    <w:rsid w:val="00896722"/>
    <w:rsid w:val="008A1433"/>
    <w:rsid w:val="008A45F9"/>
    <w:rsid w:val="008A4918"/>
    <w:rsid w:val="008A4B76"/>
    <w:rsid w:val="008A55FD"/>
    <w:rsid w:val="008A632D"/>
    <w:rsid w:val="008A6809"/>
    <w:rsid w:val="008B030C"/>
    <w:rsid w:val="008B1F98"/>
    <w:rsid w:val="008B2793"/>
    <w:rsid w:val="008B3A1A"/>
    <w:rsid w:val="008B3DDF"/>
    <w:rsid w:val="008B4F46"/>
    <w:rsid w:val="008C02FB"/>
    <w:rsid w:val="008C071C"/>
    <w:rsid w:val="008C38F9"/>
    <w:rsid w:val="008C3D69"/>
    <w:rsid w:val="008C4DD7"/>
    <w:rsid w:val="008C51EA"/>
    <w:rsid w:val="008C5797"/>
    <w:rsid w:val="008C6F23"/>
    <w:rsid w:val="008D04D1"/>
    <w:rsid w:val="008D08D3"/>
    <w:rsid w:val="008D1682"/>
    <w:rsid w:val="008D1A59"/>
    <w:rsid w:val="008D31C1"/>
    <w:rsid w:val="008D35C7"/>
    <w:rsid w:val="008D4A22"/>
    <w:rsid w:val="008D6CDE"/>
    <w:rsid w:val="008E0D49"/>
    <w:rsid w:val="008E1B6F"/>
    <w:rsid w:val="008E35DD"/>
    <w:rsid w:val="008E4E9B"/>
    <w:rsid w:val="008E58F7"/>
    <w:rsid w:val="008E6002"/>
    <w:rsid w:val="008E68CC"/>
    <w:rsid w:val="008E7F06"/>
    <w:rsid w:val="008F118E"/>
    <w:rsid w:val="008F2E09"/>
    <w:rsid w:val="008F4508"/>
    <w:rsid w:val="008F4CCE"/>
    <w:rsid w:val="008F4CFC"/>
    <w:rsid w:val="008F4DE6"/>
    <w:rsid w:val="008F4F69"/>
    <w:rsid w:val="008F6E42"/>
    <w:rsid w:val="008F6E62"/>
    <w:rsid w:val="0090055E"/>
    <w:rsid w:val="00901140"/>
    <w:rsid w:val="009040BE"/>
    <w:rsid w:val="00904321"/>
    <w:rsid w:val="00904839"/>
    <w:rsid w:val="00905DBD"/>
    <w:rsid w:val="00906E2F"/>
    <w:rsid w:val="0090719C"/>
    <w:rsid w:val="009100D4"/>
    <w:rsid w:val="00910BDE"/>
    <w:rsid w:val="00913FE6"/>
    <w:rsid w:val="009155E7"/>
    <w:rsid w:val="009158E6"/>
    <w:rsid w:val="00921044"/>
    <w:rsid w:val="0092503A"/>
    <w:rsid w:val="00925A72"/>
    <w:rsid w:val="00926BDD"/>
    <w:rsid w:val="00926BFD"/>
    <w:rsid w:val="00927225"/>
    <w:rsid w:val="00930CA9"/>
    <w:rsid w:val="00930E73"/>
    <w:rsid w:val="00931A81"/>
    <w:rsid w:val="00931CEC"/>
    <w:rsid w:val="009322DF"/>
    <w:rsid w:val="0093417F"/>
    <w:rsid w:val="00935264"/>
    <w:rsid w:val="00936231"/>
    <w:rsid w:val="00936BE0"/>
    <w:rsid w:val="00936E33"/>
    <w:rsid w:val="009416A9"/>
    <w:rsid w:val="00947E75"/>
    <w:rsid w:val="009510DC"/>
    <w:rsid w:val="00951FF3"/>
    <w:rsid w:val="00953396"/>
    <w:rsid w:val="00953840"/>
    <w:rsid w:val="009546B1"/>
    <w:rsid w:val="00954D03"/>
    <w:rsid w:val="00955A71"/>
    <w:rsid w:val="00955DC7"/>
    <w:rsid w:val="00955EE0"/>
    <w:rsid w:val="00956C46"/>
    <w:rsid w:val="0096016A"/>
    <w:rsid w:val="0096036D"/>
    <w:rsid w:val="00961673"/>
    <w:rsid w:val="00962BC3"/>
    <w:rsid w:val="009650B1"/>
    <w:rsid w:val="009707D8"/>
    <w:rsid w:val="00970E9A"/>
    <w:rsid w:val="009724E3"/>
    <w:rsid w:val="0097270A"/>
    <w:rsid w:val="00972797"/>
    <w:rsid w:val="00973279"/>
    <w:rsid w:val="009746BA"/>
    <w:rsid w:val="00975069"/>
    <w:rsid w:val="00975721"/>
    <w:rsid w:val="00976532"/>
    <w:rsid w:val="00976B79"/>
    <w:rsid w:val="00980B64"/>
    <w:rsid w:val="00981967"/>
    <w:rsid w:val="009822DE"/>
    <w:rsid w:val="00983EC1"/>
    <w:rsid w:val="009866C5"/>
    <w:rsid w:val="00990F6B"/>
    <w:rsid w:val="00993231"/>
    <w:rsid w:val="00993475"/>
    <w:rsid w:val="009970E0"/>
    <w:rsid w:val="009A607F"/>
    <w:rsid w:val="009A7065"/>
    <w:rsid w:val="009A7115"/>
    <w:rsid w:val="009A7588"/>
    <w:rsid w:val="009A7A5A"/>
    <w:rsid w:val="009B14E2"/>
    <w:rsid w:val="009B1B02"/>
    <w:rsid w:val="009B1D7F"/>
    <w:rsid w:val="009B2249"/>
    <w:rsid w:val="009B22C1"/>
    <w:rsid w:val="009B2B1A"/>
    <w:rsid w:val="009B34A1"/>
    <w:rsid w:val="009B400B"/>
    <w:rsid w:val="009B435B"/>
    <w:rsid w:val="009B5BAE"/>
    <w:rsid w:val="009C1BA6"/>
    <w:rsid w:val="009C2FB6"/>
    <w:rsid w:val="009C38E0"/>
    <w:rsid w:val="009C46E9"/>
    <w:rsid w:val="009C50A7"/>
    <w:rsid w:val="009C5BA8"/>
    <w:rsid w:val="009C6360"/>
    <w:rsid w:val="009C6A2E"/>
    <w:rsid w:val="009D2077"/>
    <w:rsid w:val="009D663F"/>
    <w:rsid w:val="009D7505"/>
    <w:rsid w:val="009D7A95"/>
    <w:rsid w:val="009D7C46"/>
    <w:rsid w:val="009E09B3"/>
    <w:rsid w:val="009E1196"/>
    <w:rsid w:val="009E2D02"/>
    <w:rsid w:val="009E31C0"/>
    <w:rsid w:val="009E60F8"/>
    <w:rsid w:val="009E62FB"/>
    <w:rsid w:val="009F3CE7"/>
    <w:rsid w:val="009F5B1B"/>
    <w:rsid w:val="009F5D94"/>
    <w:rsid w:val="009F6A2B"/>
    <w:rsid w:val="009F6EEC"/>
    <w:rsid w:val="00A01884"/>
    <w:rsid w:val="00A03AA1"/>
    <w:rsid w:val="00A04DFC"/>
    <w:rsid w:val="00A10AC2"/>
    <w:rsid w:val="00A112B0"/>
    <w:rsid w:val="00A13990"/>
    <w:rsid w:val="00A13DFD"/>
    <w:rsid w:val="00A15B14"/>
    <w:rsid w:val="00A15C12"/>
    <w:rsid w:val="00A17D4F"/>
    <w:rsid w:val="00A20FE7"/>
    <w:rsid w:val="00A21D32"/>
    <w:rsid w:val="00A220EC"/>
    <w:rsid w:val="00A22242"/>
    <w:rsid w:val="00A22453"/>
    <w:rsid w:val="00A24D38"/>
    <w:rsid w:val="00A30D24"/>
    <w:rsid w:val="00A30FCE"/>
    <w:rsid w:val="00A32791"/>
    <w:rsid w:val="00A32D8D"/>
    <w:rsid w:val="00A334C6"/>
    <w:rsid w:val="00A33D12"/>
    <w:rsid w:val="00A34912"/>
    <w:rsid w:val="00A41E98"/>
    <w:rsid w:val="00A42019"/>
    <w:rsid w:val="00A42E11"/>
    <w:rsid w:val="00A44E32"/>
    <w:rsid w:val="00A50BAE"/>
    <w:rsid w:val="00A52604"/>
    <w:rsid w:val="00A5391E"/>
    <w:rsid w:val="00A541F6"/>
    <w:rsid w:val="00A542F0"/>
    <w:rsid w:val="00A604EA"/>
    <w:rsid w:val="00A6056D"/>
    <w:rsid w:val="00A60DBC"/>
    <w:rsid w:val="00A61A26"/>
    <w:rsid w:val="00A622A1"/>
    <w:rsid w:val="00A640F6"/>
    <w:rsid w:val="00A73DE2"/>
    <w:rsid w:val="00A74FBB"/>
    <w:rsid w:val="00A7503E"/>
    <w:rsid w:val="00A76EE6"/>
    <w:rsid w:val="00A8083B"/>
    <w:rsid w:val="00A8198C"/>
    <w:rsid w:val="00A81AB9"/>
    <w:rsid w:val="00A8393F"/>
    <w:rsid w:val="00A84A9B"/>
    <w:rsid w:val="00A853DC"/>
    <w:rsid w:val="00A87950"/>
    <w:rsid w:val="00A91801"/>
    <w:rsid w:val="00A921C5"/>
    <w:rsid w:val="00A93152"/>
    <w:rsid w:val="00A96C14"/>
    <w:rsid w:val="00A97AAB"/>
    <w:rsid w:val="00AA40EA"/>
    <w:rsid w:val="00AA56F2"/>
    <w:rsid w:val="00AA58FF"/>
    <w:rsid w:val="00AA7A82"/>
    <w:rsid w:val="00AB5F5F"/>
    <w:rsid w:val="00AB6E6A"/>
    <w:rsid w:val="00AC19C3"/>
    <w:rsid w:val="00AC2033"/>
    <w:rsid w:val="00AC2C37"/>
    <w:rsid w:val="00AC5292"/>
    <w:rsid w:val="00AC6530"/>
    <w:rsid w:val="00AC7490"/>
    <w:rsid w:val="00AC7AE6"/>
    <w:rsid w:val="00AD0916"/>
    <w:rsid w:val="00AD17FD"/>
    <w:rsid w:val="00AD2C29"/>
    <w:rsid w:val="00AD3BD5"/>
    <w:rsid w:val="00AD5919"/>
    <w:rsid w:val="00AD6F0F"/>
    <w:rsid w:val="00AD7336"/>
    <w:rsid w:val="00AD7C2F"/>
    <w:rsid w:val="00AE127A"/>
    <w:rsid w:val="00AE1F34"/>
    <w:rsid w:val="00AE2CE5"/>
    <w:rsid w:val="00AE51D6"/>
    <w:rsid w:val="00AE5640"/>
    <w:rsid w:val="00AE6530"/>
    <w:rsid w:val="00AF1001"/>
    <w:rsid w:val="00AF104C"/>
    <w:rsid w:val="00AF3409"/>
    <w:rsid w:val="00AF3977"/>
    <w:rsid w:val="00AF542E"/>
    <w:rsid w:val="00B0151B"/>
    <w:rsid w:val="00B024DE"/>
    <w:rsid w:val="00B0342D"/>
    <w:rsid w:val="00B03B5D"/>
    <w:rsid w:val="00B0462C"/>
    <w:rsid w:val="00B054F5"/>
    <w:rsid w:val="00B07F67"/>
    <w:rsid w:val="00B12383"/>
    <w:rsid w:val="00B12BB8"/>
    <w:rsid w:val="00B1423C"/>
    <w:rsid w:val="00B14E0F"/>
    <w:rsid w:val="00B17B54"/>
    <w:rsid w:val="00B2067A"/>
    <w:rsid w:val="00B20694"/>
    <w:rsid w:val="00B215E7"/>
    <w:rsid w:val="00B21B2D"/>
    <w:rsid w:val="00B22772"/>
    <w:rsid w:val="00B22E74"/>
    <w:rsid w:val="00B24C9B"/>
    <w:rsid w:val="00B2747F"/>
    <w:rsid w:val="00B27F78"/>
    <w:rsid w:val="00B36685"/>
    <w:rsid w:val="00B4270D"/>
    <w:rsid w:val="00B4289B"/>
    <w:rsid w:val="00B44B04"/>
    <w:rsid w:val="00B45D79"/>
    <w:rsid w:val="00B46CF0"/>
    <w:rsid w:val="00B50299"/>
    <w:rsid w:val="00B51D42"/>
    <w:rsid w:val="00B5302B"/>
    <w:rsid w:val="00B53057"/>
    <w:rsid w:val="00B556B3"/>
    <w:rsid w:val="00B566C1"/>
    <w:rsid w:val="00B57635"/>
    <w:rsid w:val="00B63123"/>
    <w:rsid w:val="00B639EE"/>
    <w:rsid w:val="00B64C84"/>
    <w:rsid w:val="00B669B8"/>
    <w:rsid w:val="00B66FEA"/>
    <w:rsid w:val="00B670B1"/>
    <w:rsid w:val="00B70C11"/>
    <w:rsid w:val="00B723DB"/>
    <w:rsid w:val="00B734B3"/>
    <w:rsid w:val="00B742CC"/>
    <w:rsid w:val="00B74412"/>
    <w:rsid w:val="00B74AA6"/>
    <w:rsid w:val="00B8244D"/>
    <w:rsid w:val="00B83902"/>
    <w:rsid w:val="00B86265"/>
    <w:rsid w:val="00B90B23"/>
    <w:rsid w:val="00B90F01"/>
    <w:rsid w:val="00B9107D"/>
    <w:rsid w:val="00B915F9"/>
    <w:rsid w:val="00B93E9B"/>
    <w:rsid w:val="00B95A9E"/>
    <w:rsid w:val="00B96180"/>
    <w:rsid w:val="00B96E2D"/>
    <w:rsid w:val="00BA0AE7"/>
    <w:rsid w:val="00BA751F"/>
    <w:rsid w:val="00BB00FB"/>
    <w:rsid w:val="00BB02E4"/>
    <w:rsid w:val="00BB07C8"/>
    <w:rsid w:val="00BB13B6"/>
    <w:rsid w:val="00BB14B0"/>
    <w:rsid w:val="00BB2DFD"/>
    <w:rsid w:val="00BB31E7"/>
    <w:rsid w:val="00BB46C6"/>
    <w:rsid w:val="00BB578E"/>
    <w:rsid w:val="00BB5A69"/>
    <w:rsid w:val="00BB5B43"/>
    <w:rsid w:val="00BB741A"/>
    <w:rsid w:val="00BB7EF3"/>
    <w:rsid w:val="00BC4145"/>
    <w:rsid w:val="00BD061D"/>
    <w:rsid w:val="00BD20E6"/>
    <w:rsid w:val="00BD28D4"/>
    <w:rsid w:val="00BD5E6B"/>
    <w:rsid w:val="00BD663A"/>
    <w:rsid w:val="00BD6D84"/>
    <w:rsid w:val="00BE2EF6"/>
    <w:rsid w:val="00BE343F"/>
    <w:rsid w:val="00BE425A"/>
    <w:rsid w:val="00BF0F6C"/>
    <w:rsid w:val="00BF1E06"/>
    <w:rsid w:val="00BF36ED"/>
    <w:rsid w:val="00BF5DE4"/>
    <w:rsid w:val="00BF795E"/>
    <w:rsid w:val="00C01A47"/>
    <w:rsid w:val="00C02AB3"/>
    <w:rsid w:val="00C06492"/>
    <w:rsid w:val="00C07028"/>
    <w:rsid w:val="00C108E5"/>
    <w:rsid w:val="00C10D1E"/>
    <w:rsid w:val="00C149D4"/>
    <w:rsid w:val="00C17467"/>
    <w:rsid w:val="00C174BA"/>
    <w:rsid w:val="00C203C7"/>
    <w:rsid w:val="00C20B5B"/>
    <w:rsid w:val="00C21BC2"/>
    <w:rsid w:val="00C26875"/>
    <w:rsid w:val="00C27594"/>
    <w:rsid w:val="00C307B7"/>
    <w:rsid w:val="00C326BE"/>
    <w:rsid w:val="00C35AF6"/>
    <w:rsid w:val="00C43CDA"/>
    <w:rsid w:val="00C45051"/>
    <w:rsid w:val="00C5027E"/>
    <w:rsid w:val="00C550E7"/>
    <w:rsid w:val="00C5553D"/>
    <w:rsid w:val="00C57478"/>
    <w:rsid w:val="00C57ADE"/>
    <w:rsid w:val="00C650E1"/>
    <w:rsid w:val="00C65379"/>
    <w:rsid w:val="00C656E5"/>
    <w:rsid w:val="00C65B6B"/>
    <w:rsid w:val="00C70E9A"/>
    <w:rsid w:val="00C725D2"/>
    <w:rsid w:val="00C7338E"/>
    <w:rsid w:val="00C73AC6"/>
    <w:rsid w:val="00C73FA1"/>
    <w:rsid w:val="00C76E02"/>
    <w:rsid w:val="00C816AF"/>
    <w:rsid w:val="00C82469"/>
    <w:rsid w:val="00C83F98"/>
    <w:rsid w:val="00C8676C"/>
    <w:rsid w:val="00C873F2"/>
    <w:rsid w:val="00C87E93"/>
    <w:rsid w:val="00C91FFB"/>
    <w:rsid w:val="00C9243B"/>
    <w:rsid w:val="00C93CBE"/>
    <w:rsid w:val="00C962A3"/>
    <w:rsid w:val="00CA104B"/>
    <w:rsid w:val="00CA1A7B"/>
    <w:rsid w:val="00CA2332"/>
    <w:rsid w:val="00CA2595"/>
    <w:rsid w:val="00CA36A6"/>
    <w:rsid w:val="00CA3AF5"/>
    <w:rsid w:val="00CA3B20"/>
    <w:rsid w:val="00CA43DC"/>
    <w:rsid w:val="00CB2455"/>
    <w:rsid w:val="00CB299A"/>
    <w:rsid w:val="00CB3BDB"/>
    <w:rsid w:val="00CB3BFB"/>
    <w:rsid w:val="00CB7411"/>
    <w:rsid w:val="00CC03B4"/>
    <w:rsid w:val="00CC062C"/>
    <w:rsid w:val="00CC1A6A"/>
    <w:rsid w:val="00CC1AB4"/>
    <w:rsid w:val="00CC2F24"/>
    <w:rsid w:val="00CC7580"/>
    <w:rsid w:val="00CC7AC4"/>
    <w:rsid w:val="00CD0ED2"/>
    <w:rsid w:val="00CD4A98"/>
    <w:rsid w:val="00CE0834"/>
    <w:rsid w:val="00CE639B"/>
    <w:rsid w:val="00CF076C"/>
    <w:rsid w:val="00CF348C"/>
    <w:rsid w:val="00D00863"/>
    <w:rsid w:val="00D00BEE"/>
    <w:rsid w:val="00D078BD"/>
    <w:rsid w:val="00D121F6"/>
    <w:rsid w:val="00D12329"/>
    <w:rsid w:val="00D158C1"/>
    <w:rsid w:val="00D16B0D"/>
    <w:rsid w:val="00D2056F"/>
    <w:rsid w:val="00D214B3"/>
    <w:rsid w:val="00D21544"/>
    <w:rsid w:val="00D23224"/>
    <w:rsid w:val="00D23EA5"/>
    <w:rsid w:val="00D25BB9"/>
    <w:rsid w:val="00D261D6"/>
    <w:rsid w:val="00D30ED9"/>
    <w:rsid w:val="00D32063"/>
    <w:rsid w:val="00D343F4"/>
    <w:rsid w:val="00D34ADA"/>
    <w:rsid w:val="00D35F32"/>
    <w:rsid w:val="00D368FB"/>
    <w:rsid w:val="00D36DC6"/>
    <w:rsid w:val="00D3710E"/>
    <w:rsid w:val="00D424CD"/>
    <w:rsid w:val="00D46563"/>
    <w:rsid w:val="00D470FB"/>
    <w:rsid w:val="00D50551"/>
    <w:rsid w:val="00D508D5"/>
    <w:rsid w:val="00D521A6"/>
    <w:rsid w:val="00D53B00"/>
    <w:rsid w:val="00D57598"/>
    <w:rsid w:val="00D60C93"/>
    <w:rsid w:val="00D63024"/>
    <w:rsid w:val="00D64D67"/>
    <w:rsid w:val="00D67A2A"/>
    <w:rsid w:val="00D67C5D"/>
    <w:rsid w:val="00D714F6"/>
    <w:rsid w:val="00D71936"/>
    <w:rsid w:val="00D738E7"/>
    <w:rsid w:val="00D75838"/>
    <w:rsid w:val="00D75CA5"/>
    <w:rsid w:val="00D75F2D"/>
    <w:rsid w:val="00D773A4"/>
    <w:rsid w:val="00D77BF9"/>
    <w:rsid w:val="00D8002D"/>
    <w:rsid w:val="00D83013"/>
    <w:rsid w:val="00D8304B"/>
    <w:rsid w:val="00D8359C"/>
    <w:rsid w:val="00D86F4B"/>
    <w:rsid w:val="00D90A3E"/>
    <w:rsid w:val="00D92D9D"/>
    <w:rsid w:val="00D9687A"/>
    <w:rsid w:val="00D96D52"/>
    <w:rsid w:val="00DA0A13"/>
    <w:rsid w:val="00DA1015"/>
    <w:rsid w:val="00DA3DF0"/>
    <w:rsid w:val="00DA45A0"/>
    <w:rsid w:val="00DA625A"/>
    <w:rsid w:val="00DA7DDF"/>
    <w:rsid w:val="00DB159C"/>
    <w:rsid w:val="00DB481E"/>
    <w:rsid w:val="00DB4D39"/>
    <w:rsid w:val="00DC31D8"/>
    <w:rsid w:val="00DC7F69"/>
    <w:rsid w:val="00DD43F3"/>
    <w:rsid w:val="00DD73ED"/>
    <w:rsid w:val="00DE16DA"/>
    <w:rsid w:val="00DE2912"/>
    <w:rsid w:val="00DF0490"/>
    <w:rsid w:val="00DF1CFC"/>
    <w:rsid w:val="00DF616F"/>
    <w:rsid w:val="00DF7180"/>
    <w:rsid w:val="00E00AB0"/>
    <w:rsid w:val="00E01362"/>
    <w:rsid w:val="00E015B2"/>
    <w:rsid w:val="00E042C3"/>
    <w:rsid w:val="00E0671E"/>
    <w:rsid w:val="00E068E5"/>
    <w:rsid w:val="00E120E5"/>
    <w:rsid w:val="00E12CE7"/>
    <w:rsid w:val="00E1313A"/>
    <w:rsid w:val="00E133FB"/>
    <w:rsid w:val="00E147A7"/>
    <w:rsid w:val="00E16CE9"/>
    <w:rsid w:val="00E2137B"/>
    <w:rsid w:val="00E21913"/>
    <w:rsid w:val="00E21E62"/>
    <w:rsid w:val="00E222D9"/>
    <w:rsid w:val="00E227C3"/>
    <w:rsid w:val="00E22EE2"/>
    <w:rsid w:val="00E26C8D"/>
    <w:rsid w:val="00E27497"/>
    <w:rsid w:val="00E2795A"/>
    <w:rsid w:val="00E3090F"/>
    <w:rsid w:val="00E314AC"/>
    <w:rsid w:val="00E31B12"/>
    <w:rsid w:val="00E31D34"/>
    <w:rsid w:val="00E34A07"/>
    <w:rsid w:val="00E35D0D"/>
    <w:rsid w:val="00E36933"/>
    <w:rsid w:val="00E401B2"/>
    <w:rsid w:val="00E407F3"/>
    <w:rsid w:val="00E40825"/>
    <w:rsid w:val="00E43047"/>
    <w:rsid w:val="00E44A12"/>
    <w:rsid w:val="00E45F11"/>
    <w:rsid w:val="00E47399"/>
    <w:rsid w:val="00E47858"/>
    <w:rsid w:val="00E50F99"/>
    <w:rsid w:val="00E53534"/>
    <w:rsid w:val="00E54B4B"/>
    <w:rsid w:val="00E54FB6"/>
    <w:rsid w:val="00E560FC"/>
    <w:rsid w:val="00E578F5"/>
    <w:rsid w:val="00E57ABE"/>
    <w:rsid w:val="00E602CA"/>
    <w:rsid w:val="00E60813"/>
    <w:rsid w:val="00E6107D"/>
    <w:rsid w:val="00E61D7E"/>
    <w:rsid w:val="00E6246F"/>
    <w:rsid w:val="00E65BE0"/>
    <w:rsid w:val="00E7090E"/>
    <w:rsid w:val="00E71213"/>
    <w:rsid w:val="00E729F8"/>
    <w:rsid w:val="00E745DA"/>
    <w:rsid w:val="00E75D53"/>
    <w:rsid w:val="00E761E6"/>
    <w:rsid w:val="00E76D2C"/>
    <w:rsid w:val="00E76DF4"/>
    <w:rsid w:val="00E867A4"/>
    <w:rsid w:val="00E87B51"/>
    <w:rsid w:val="00E9064F"/>
    <w:rsid w:val="00E93472"/>
    <w:rsid w:val="00E93DFF"/>
    <w:rsid w:val="00E94319"/>
    <w:rsid w:val="00E95FE8"/>
    <w:rsid w:val="00E962D1"/>
    <w:rsid w:val="00E97008"/>
    <w:rsid w:val="00E975C0"/>
    <w:rsid w:val="00EA2C08"/>
    <w:rsid w:val="00EA490B"/>
    <w:rsid w:val="00EA618C"/>
    <w:rsid w:val="00EA7DF8"/>
    <w:rsid w:val="00EB229E"/>
    <w:rsid w:val="00EB35BB"/>
    <w:rsid w:val="00EB378E"/>
    <w:rsid w:val="00EB3A4B"/>
    <w:rsid w:val="00EB6555"/>
    <w:rsid w:val="00EC409E"/>
    <w:rsid w:val="00EC5E03"/>
    <w:rsid w:val="00EC7499"/>
    <w:rsid w:val="00ED56CC"/>
    <w:rsid w:val="00EE02E4"/>
    <w:rsid w:val="00EE1898"/>
    <w:rsid w:val="00EE1CE6"/>
    <w:rsid w:val="00EE588E"/>
    <w:rsid w:val="00EE58E3"/>
    <w:rsid w:val="00EE59A4"/>
    <w:rsid w:val="00EE6C02"/>
    <w:rsid w:val="00EE7E68"/>
    <w:rsid w:val="00EF16F3"/>
    <w:rsid w:val="00EF36F2"/>
    <w:rsid w:val="00EF4600"/>
    <w:rsid w:val="00EF4663"/>
    <w:rsid w:val="00EF6B5B"/>
    <w:rsid w:val="00EF72B2"/>
    <w:rsid w:val="00EF7CC6"/>
    <w:rsid w:val="00F02EE6"/>
    <w:rsid w:val="00F0430E"/>
    <w:rsid w:val="00F10232"/>
    <w:rsid w:val="00F107F6"/>
    <w:rsid w:val="00F12739"/>
    <w:rsid w:val="00F13AD0"/>
    <w:rsid w:val="00F1561D"/>
    <w:rsid w:val="00F158A8"/>
    <w:rsid w:val="00F235A8"/>
    <w:rsid w:val="00F2525D"/>
    <w:rsid w:val="00F33D07"/>
    <w:rsid w:val="00F33F2A"/>
    <w:rsid w:val="00F40F1D"/>
    <w:rsid w:val="00F4275A"/>
    <w:rsid w:val="00F460E5"/>
    <w:rsid w:val="00F472B3"/>
    <w:rsid w:val="00F47385"/>
    <w:rsid w:val="00F478DB"/>
    <w:rsid w:val="00F50129"/>
    <w:rsid w:val="00F502D9"/>
    <w:rsid w:val="00F57118"/>
    <w:rsid w:val="00F57C4F"/>
    <w:rsid w:val="00F61370"/>
    <w:rsid w:val="00F61D90"/>
    <w:rsid w:val="00F64B08"/>
    <w:rsid w:val="00F65126"/>
    <w:rsid w:val="00F65CF3"/>
    <w:rsid w:val="00F65DA1"/>
    <w:rsid w:val="00F673F1"/>
    <w:rsid w:val="00F71076"/>
    <w:rsid w:val="00F7285E"/>
    <w:rsid w:val="00F72AE3"/>
    <w:rsid w:val="00F72EE1"/>
    <w:rsid w:val="00F73B28"/>
    <w:rsid w:val="00F74DD3"/>
    <w:rsid w:val="00F75238"/>
    <w:rsid w:val="00F75441"/>
    <w:rsid w:val="00F80146"/>
    <w:rsid w:val="00F80386"/>
    <w:rsid w:val="00F823FE"/>
    <w:rsid w:val="00F826FC"/>
    <w:rsid w:val="00F83001"/>
    <w:rsid w:val="00F86251"/>
    <w:rsid w:val="00F90553"/>
    <w:rsid w:val="00F90EA3"/>
    <w:rsid w:val="00F91E25"/>
    <w:rsid w:val="00F92EA3"/>
    <w:rsid w:val="00F97A8D"/>
    <w:rsid w:val="00F97FC6"/>
    <w:rsid w:val="00FA04C6"/>
    <w:rsid w:val="00FA3A65"/>
    <w:rsid w:val="00FA4482"/>
    <w:rsid w:val="00FA4E73"/>
    <w:rsid w:val="00FA6CFE"/>
    <w:rsid w:val="00FA7036"/>
    <w:rsid w:val="00FA729B"/>
    <w:rsid w:val="00FB0076"/>
    <w:rsid w:val="00FB49C2"/>
    <w:rsid w:val="00FB7373"/>
    <w:rsid w:val="00FB76D9"/>
    <w:rsid w:val="00FC003D"/>
    <w:rsid w:val="00FC019B"/>
    <w:rsid w:val="00FC06A6"/>
    <w:rsid w:val="00FC28DC"/>
    <w:rsid w:val="00FC392C"/>
    <w:rsid w:val="00FC3EDB"/>
    <w:rsid w:val="00FC52FA"/>
    <w:rsid w:val="00FD0742"/>
    <w:rsid w:val="00FD11EB"/>
    <w:rsid w:val="00FD16A4"/>
    <w:rsid w:val="00FD5705"/>
    <w:rsid w:val="00FD5E7A"/>
    <w:rsid w:val="00FE052F"/>
    <w:rsid w:val="00FE18B1"/>
    <w:rsid w:val="00FE1C81"/>
    <w:rsid w:val="00FE2156"/>
    <w:rsid w:val="00FE2B4E"/>
    <w:rsid w:val="00FE6DC7"/>
    <w:rsid w:val="00FE78A4"/>
    <w:rsid w:val="00FF042F"/>
    <w:rsid w:val="00FF0BA8"/>
    <w:rsid w:val="00FF1F12"/>
    <w:rsid w:val="00FF2029"/>
    <w:rsid w:val="00FF35CE"/>
    <w:rsid w:val="00FF389D"/>
    <w:rsid w:val="00FF3DE5"/>
    <w:rsid w:val="00FF40A3"/>
    <w:rsid w:val="00FF4E1E"/>
    <w:rsid w:val="00FF5C3B"/>
    <w:rsid w:val="00FF6108"/>
    <w:rsid w:val="00FF69C4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C94F3A"/>
  <w15:docId w15:val="{D14D507A-2CE9-4CD9-8C57-C9F77E6B1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616F"/>
    <w:rPr>
      <w:rFonts w:ascii="Arial" w:hAnsi="Arial"/>
      <w:sz w:val="24"/>
      <w:lang w:eastAsia="ja-JP"/>
    </w:rPr>
  </w:style>
  <w:style w:type="paragraph" w:styleId="Heading1">
    <w:name w:val="heading 1"/>
    <w:aliases w:val="Heading 1 Numbered,numbered level 1"/>
    <w:basedOn w:val="Normal"/>
    <w:next w:val="BodyText"/>
    <w:link w:val="Heading1Char"/>
    <w:qFormat/>
    <w:rsid w:val="00393CCF"/>
    <w:pPr>
      <w:keepNext/>
      <w:numPr>
        <w:numId w:val="1"/>
      </w:numPr>
      <w:tabs>
        <w:tab w:val="clear" w:pos="432"/>
        <w:tab w:val="left" w:pos="720"/>
      </w:tabs>
      <w:spacing w:before="240" w:after="60" w:line="360" w:lineRule="auto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Numbered,numbered level 2"/>
    <w:basedOn w:val="Normal"/>
    <w:next w:val="Normal"/>
    <w:link w:val="Heading2Char"/>
    <w:qFormat/>
    <w:rsid w:val="00393CCF"/>
    <w:pPr>
      <w:keepNext/>
      <w:numPr>
        <w:ilvl w:val="1"/>
        <w:numId w:val="1"/>
      </w:numPr>
      <w:tabs>
        <w:tab w:val="clear" w:pos="666"/>
        <w:tab w:val="left" w:pos="864"/>
      </w:tabs>
      <w:spacing w:before="240" w:after="60" w:line="360" w:lineRule="auto"/>
      <w:ind w:left="576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Heading 3 Numbered,numbered level 3"/>
    <w:basedOn w:val="Normal"/>
    <w:next w:val="Normal"/>
    <w:link w:val="Heading3Char"/>
    <w:qFormat/>
    <w:rsid w:val="00393CCF"/>
    <w:pPr>
      <w:keepNext/>
      <w:numPr>
        <w:ilvl w:val="2"/>
        <w:numId w:val="1"/>
      </w:numPr>
      <w:tabs>
        <w:tab w:val="left" w:pos="1008"/>
      </w:tabs>
      <w:spacing w:before="240" w:after="60" w:line="36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aliases w:val="numbered level 4"/>
    <w:basedOn w:val="Normal"/>
    <w:next w:val="Normal"/>
    <w:link w:val="Heading4Char"/>
    <w:qFormat/>
    <w:rsid w:val="00393CCF"/>
    <w:pPr>
      <w:keepNext/>
      <w:numPr>
        <w:ilvl w:val="3"/>
        <w:numId w:val="1"/>
      </w:numPr>
      <w:tabs>
        <w:tab w:val="left" w:pos="1152"/>
      </w:tabs>
      <w:spacing w:before="240" w:after="60" w:line="360" w:lineRule="auto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393CCF"/>
    <w:pPr>
      <w:numPr>
        <w:ilvl w:val="4"/>
        <w:numId w:val="1"/>
      </w:numPr>
      <w:tabs>
        <w:tab w:val="clear" w:pos="1008"/>
        <w:tab w:val="left" w:pos="1440"/>
      </w:tabs>
      <w:spacing w:before="240" w:after="60" w:line="360" w:lineRule="auto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0B15B8"/>
    <w:pPr>
      <w:numPr>
        <w:ilvl w:val="5"/>
        <w:numId w:val="1"/>
      </w:numPr>
      <w:spacing w:before="240" w:after="60" w:line="360" w:lineRule="auto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393CCF"/>
    <w:pPr>
      <w:numPr>
        <w:ilvl w:val="6"/>
        <w:numId w:val="1"/>
      </w:numPr>
      <w:tabs>
        <w:tab w:val="clear" w:pos="1296"/>
        <w:tab w:val="left" w:pos="1728"/>
      </w:tabs>
      <w:spacing w:before="240" w:after="60" w:line="360" w:lineRule="auto"/>
      <w:outlineLvl w:val="6"/>
    </w:pPr>
    <w:rPr>
      <w:b/>
      <w:szCs w:val="24"/>
    </w:rPr>
  </w:style>
  <w:style w:type="paragraph" w:styleId="Heading8">
    <w:name w:val="heading 8"/>
    <w:basedOn w:val="Normal"/>
    <w:next w:val="Normal"/>
    <w:qFormat/>
    <w:rsid w:val="000B15B8"/>
    <w:pPr>
      <w:numPr>
        <w:ilvl w:val="7"/>
        <w:numId w:val="1"/>
      </w:numPr>
      <w:spacing w:before="240" w:after="60" w:line="360" w:lineRule="auto"/>
      <w:outlineLvl w:val="7"/>
    </w:pPr>
    <w:rPr>
      <w:b/>
      <w:iCs/>
      <w:szCs w:val="24"/>
    </w:rPr>
  </w:style>
  <w:style w:type="paragraph" w:styleId="Heading9">
    <w:name w:val="heading 9"/>
    <w:basedOn w:val="Normal"/>
    <w:next w:val="Normal"/>
    <w:qFormat/>
    <w:rsid w:val="002C3B8D"/>
    <w:pPr>
      <w:numPr>
        <w:ilvl w:val="8"/>
        <w:numId w:val="1"/>
      </w:numPr>
      <w:tabs>
        <w:tab w:val="clear" w:pos="1584"/>
        <w:tab w:val="left" w:pos="1728"/>
      </w:tabs>
      <w:spacing w:before="240" w:after="60" w:line="360" w:lineRule="auto"/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548F"/>
    <w:pPr>
      <w:tabs>
        <w:tab w:val="center" w:pos="4320"/>
        <w:tab w:val="right" w:pos="8640"/>
      </w:tabs>
      <w:jc w:val="center"/>
    </w:pPr>
    <w:rPr>
      <w:b/>
    </w:rPr>
  </w:style>
  <w:style w:type="paragraph" w:styleId="Footer">
    <w:name w:val="footer"/>
    <w:basedOn w:val="Normal"/>
    <w:rsid w:val="001B59BC"/>
    <w:pPr>
      <w:tabs>
        <w:tab w:val="center" w:pos="4320"/>
        <w:tab w:val="right" w:pos="8640"/>
      </w:tabs>
    </w:pPr>
  </w:style>
  <w:style w:type="paragraph" w:customStyle="1" w:styleId="TableofContents">
    <w:name w:val="Table of Contents"/>
    <w:basedOn w:val="TOC1"/>
    <w:next w:val="Normal"/>
    <w:rsid w:val="00F57118"/>
    <w:pPr>
      <w:tabs>
        <w:tab w:val="left" w:pos="6570"/>
      </w:tabs>
    </w:pPr>
    <w:rPr>
      <w:rFonts w:cs="Arial"/>
      <w:sz w:val="20"/>
      <w:szCs w:val="24"/>
    </w:rPr>
  </w:style>
  <w:style w:type="table" w:customStyle="1" w:styleId="RevisionHistoryTable">
    <w:name w:val="Revision History Table"/>
    <w:basedOn w:val="TableGrid"/>
    <w:rsid w:val="00DF616F"/>
    <w:rPr>
      <w:rFonts w:ascii="Arial" w:hAnsi="Arial"/>
      <w:sz w:val="24"/>
      <w:lang w:eastAsia="zh-CN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rFonts w:ascii="Arial" w:hAnsi="Arial"/>
        <w:b/>
        <w:sz w:val="24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CCCCCC"/>
      </w:tcPr>
    </w:tblStylePr>
  </w:style>
  <w:style w:type="paragraph" w:styleId="TOC1">
    <w:name w:val="toc 1"/>
    <w:basedOn w:val="Normal"/>
    <w:next w:val="Normal"/>
    <w:autoRedefine/>
    <w:uiPriority w:val="39"/>
    <w:rsid w:val="00DF616F"/>
  </w:style>
  <w:style w:type="paragraph" w:styleId="BodyText">
    <w:name w:val="Body Text"/>
    <w:basedOn w:val="Normal"/>
    <w:link w:val="BodyTextChar"/>
    <w:rsid w:val="001B7892"/>
    <w:pPr>
      <w:spacing w:after="120"/>
      <w:jc w:val="both"/>
    </w:pPr>
    <w:rPr>
      <w:rFonts w:eastAsia="Times New Roman"/>
      <w:sz w:val="20"/>
      <w:lang w:eastAsia="en-US"/>
    </w:rPr>
  </w:style>
  <w:style w:type="table" w:styleId="TableGrid">
    <w:name w:val="Table Grid"/>
    <w:basedOn w:val="TableNormal"/>
    <w:rsid w:val="001B7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  <w:tcPr>
      <w:shd w:val="clear" w:color="auto" w:fill="auto"/>
    </w:tcPr>
    <w:tblStylePr w:type="firstRow">
      <w:rPr>
        <w:rFonts w:ascii="Arial" w:hAnsi="Arial"/>
        <w:b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LegalNotice">
    <w:name w:val="Legal Notice"/>
    <w:basedOn w:val="BodyText"/>
    <w:rsid w:val="007B4437"/>
    <w:pPr>
      <w:jc w:val="left"/>
    </w:pPr>
    <w:rPr>
      <w:sz w:val="16"/>
    </w:rPr>
  </w:style>
  <w:style w:type="character" w:styleId="PageNumber">
    <w:name w:val="page number"/>
    <w:basedOn w:val="DefaultParagraphFont"/>
    <w:rsid w:val="007B4437"/>
  </w:style>
  <w:style w:type="paragraph" w:styleId="Date">
    <w:name w:val="Date"/>
    <w:basedOn w:val="Normal"/>
    <w:next w:val="Normal"/>
    <w:rsid w:val="0037548F"/>
  </w:style>
  <w:style w:type="character" w:customStyle="1" w:styleId="TableofContentsBody">
    <w:name w:val="Table of Contents Body"/>
    <w:basedOn w:val="DefaultParagraphFont"/>
    <w:rsid w:val="00956C46"/>
    <w:rPr>
      <w:rFonts w:ascii="Arial" w:hAnsi="Arial"/>
      <w:b/>
      <w:sz w:val="20"/>
    </w:rPr>
  </w:style>
  <w:style w:type="paragraph" w:styleId="TOC2">
    <w:name w:val="toc 2"/>
    <w:basedOn w:val="Normal"/>
    <w:next w:val="Normal"/>
    <w:autoRedefine/>
    <w:uiPriority w:val="39"/>
    <w:rsid w:val="002C5C45"/>
    <w:pPr>
      <w:ind w:left="240"/>
    </w:pPr>
  </w:style>
  <w:style w:type="paragraph" w:styleId="TOC3">
    <w:name w:val="toc 3"/>
    <w:basedOn w:val="Normal"/>
    <w:next w:val="Normal"/>
    <w:autoRedefine/>
    <w:semiHidden/>
    <w:rsid w:val="002C5C45"/>
    <w:pPr>
      <w:ind w:left="480"/>
    </w:pPr>
  </w:style>
  <w:style w:type="character" w:styleId="Hyperlink">
    <w:name w:val="Hyperlink"/>
    <w:basedOn w:val="DefaultParagraphFont"/>
    <w:uiPriority w:val="99"/>
    <w:rsid w:val="002C5C45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F57118"/>
    <w:pPr>
      <w:ind w:left="720"/>
    </w:pPr>
    <w:rPr>
      <w:rFonts w:ascii="Times New Roman" w:eastAsia="MS Mincho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F57118"/>
    <w:pPr>
      <w:ind w:left="960"/>
    </w:pPr>
    <w:rPr>
      <w:rFonts w:ascii="Times New Roman" w:eastAsia="MS Mincho" w:hAnsi="Times New Roman"/>
      <w:szCs w:val="24"/>
    </w:rPr>
  </w:style>
  <w:style w:type="paragraph" w:styleId="TOC6">
    <w:name w:val="toc 6"/>
    <w:basedOn w:val="Normal"/>
    <w:next w:val="Normal"/>
    <w:autoRedefine/>
    <w:semiHidden/>
    <w:rsid w:val="00F57118"/>
    <w:pPr>
      <w:ind w:left="1200"/>
    </w:pPr>
    <w:rPr>
      <w:rFonts w:ascii="Times New Roman" w:eastAsia="MS Mincho" w:hAnsi="Times New Roman"/>
      <w:szCs w:val="24"/>
    </w:rPr>
  </w:style>
  <w:style w:type="paragraph" w:styleId="TOC7">
    <w:name w:val="toc 7"/>
    <w:basedOn w:val="Normal"/>
    <w:next w:val="Normal"/>
    <w:autoRedefine/>
    <w:semiHidden/>
    <w:rsid w:val="00F57118"/>
    <w:pPr>
      <w:ind w:left="1440"/>
    </w:pPr>
    <w:rPr>
      <w:rFonts w:ascii="Times New Roman" w:eastAsia="MS Mincho" w:hAnsi="Times New Roman"/>
      <w:szCs w:val="24"/>
    </w:rPr>
  </w:style>
  <w:style w:type="paragraph" w:styleId="TOC8">
    <w:name w:val="toc 8"/>
    <w:basedOn w:val="Normal"/>
    <w:next w:val="Normal"/>
    <w:autoRedefine/>
    <w:semiHidden/>
    <w:rsid w:val="00F57118"/>
    <w:pPr>
      <w:ind w:left="1680"/>
    </w:pPr>
    <w:rPr>
      <w:rFonts w:ascii="Times New Roman" w:eastAsia="MS Mincho" w:hAnsi="Times New Roman"/>
      <w:szCs w:val="24"/>
    </w:rPr>
  </w:style>
  <w:style w:type="paragraph" w:styleId="TOC9">
    <w:name w:val="toc 9"/>
    <w:basedOn w:val="Normal"/>
    <w:next w:val="Normal"/>
    <w:autoRedefine/>
    <w:semiHidden/>
    <w:rsid w:val="00F57118"/>
    <w:pPr>
      <w:ind w:left="1920"/>
    </w:pPr>
    <w:rPr>
      <w:rFonts w:ascii="Times New Roman" w:eastAsia="MS Mincho" w:hAnsi="Times New Roman"/>
      <w:szCs w:val="24"/>
    </w:rPr>
  </w:style>
  <w:style w:type="paragraph" w:styleId="NormalWeb">
    <w:name w:val="Normal (Web)"/>
    <w:basedOn w:val="Normal"/>
    <w:uiPriority w:val="99"/>
    <w:rsid w:val="009158E6"/>
    <w:pPr>
      <w:spacing w:before="100" w:beforeAutospacing="1" w:after="100" w:afterAutospacing="1"/>
    </w:pPr>
    <w:rPr>
      <w:rFonts w:ascii="Times New Roman" w:eastAsia="Batang" w:hAnsi="Times New Roman"/>
      <w:szCs w:val="24"/>
      <w:lang w:eastAsia="ko-KR"/>
    </w:rPr>
  </w:style>
  <w:style w:type="character" w:styleId="Strong">
    <w:name w:val="Strong"/>
    <w:basedOn w:val="DefaultParagraphFont"/>
    <w:qFormat/>
    <w:rsid w:val="009158E6"/>
    <w:rPr>
      <w:b/>
      <w:bCs/>
    </w:rPr>
  </w:style>
  <w:style w:type="character" w:styleId="FollowedHyperlink">
    <w:name w:val="FollowedHyperlink"/>
    <w:basedOn w:val="DefaultParagraphFont"/>
    <w:uiPriority w:val="99"/>
    <w:rsid w:val="009158E6"/>
    <w:rPr>
      <w:color w:val="606420"/>
      <w:u w:val="single"/>
    </w:rPr>
  </w:style>
  <w:style w:type="paragraph" w:customStyle="1" w:styleId="Reference">
    <w:name w:val="Reference"/>
    <w:basedOn w:val="Normal"/>
    <w:autoRedefine/>
    <w:rsid w:val="009158E6"/>
    <w:rPr>
      <w:rFonts w:ascii="Times" w:eastAsia="Times New Roman" w:hAnsi="Times" w:cs="Times"/>
      <w:sz w:val="22"/>
      <w:szCs w:val="22"/>
      <w:lang w:eastAsia="en-US"/>
    </w:rPr>
  </w:style>
  <w:style w:type="paragraph" w:styleId="BodyText3">
    <w:name w:val="Body Text 3"/>
    <w:basedOn w:val="Normal"/>
    <w:rsid w:val="009158E6"/>
    <w:rPr>
      <w:rFonts w:ascii="Times New Roman" w:eastAsia="Times New Roman" w:hAnsi="Times New Roman"/>
      <w:sz w:val="20"/>
      <w:szCs w:val="24"/>
      <w:lang w:eastAsia="en-US"/>
    </w:rPr>
  </w:style>
  <w:style w:type="paragraph" w:styleId="Caption">
    <w:name w:val="caption"/>
    <w:basedOn w:val="Normal"/>
    <w:next w:val="Normal"/>
    <w:qFormat/>
    <w:rsid w:val="009158E6"/>
    <w:pPr>
      <w:spacing w:before="120" w:after="120"/>
    </w:pPr>
    <w:rPr>
      <w:rFonts w:ascii="Times New Roman" w:eastAsia="Times New Roman" w:hAnsi="Times New Roman"/>
      <w:b/>
      <w:bCs/>
      <w:sz w:val="20"/>
      <w:lang w:eastAsia="en-US"/>
    </w:rPr>
  </w:style>
  <w:style w:type="paragraph" w:styleId="BodyTextIndent">
    <w:name w:val="Body Text Indent"/>
    <w:basedOn w:val="Normal"/>
    <w:link w:val="BodyTextIndentChar"/>
    <w:rsid w:val="009158E6"/>
    <w:pPr>
      <w:ind w:left="720"/>
    </w:pPr>
    <w:rPr>
      <w:rFonts w:eastAsia="Times New Roman"/>
      <w:sz w:val="20"/>
      <w:lang w:eastAsia="en-US"/>
    </w:rPr>
  </w:style>
  <w:style w:type="paragraph" w:styleId="BodyTextIndent2">
    <w:name w:val="Body Text Indent 2"/>
    <w:basedOn w:val="Normal"/>
    <w:rsid w:val="009158E6"/>
    <w:pPr>
      <w:ind w:left="720"/>
    </w:pPr>
    <w:rPr>
      <w:rFonts w:eastAsia="Batang" w:cs="Arial"/>
      <w:color w:val="0000FF"/>
      <w:sz w:val="20"/>
      <w:lang w:val="en-GB" w:eastAsia="en-US"/>
    </w:rPr>
  </w:style>
  <w:style w:type="paragraph" w:styleId="BodyText2">
    <w:name w:val="Body Text 2"/>
    <w:basedOn w:val="Normal"/>
    <w:rsid w:val="009158E6"/>
    <w:pPr>
      <w:autoSpaceDE w:val="0"/>
      <w:autoSpaceDN w:val="0"/>
      <w:adjustRightInd w:val="0"/>
    </w:pPr>
    <w:rPr>
      <w:rFonts w:ascii="TimesNewRoman" w:eastAsia="Times New Roman" w:hAnsi="TimesNewRoman"/>
      <w:color w:val="0000FF"/>
      <w:szCs w:val="24"/>
      <w:lang w:eastAsia="en-US"/>
    </w:rPr>
  </w:style>
  <w:style w:type="character" w:styleId="Emphasis">
    <w:name w:val="Emphasis"/>
    <w:basedOn w:val="DefaultParagraphFont"/>
    <w:qFormat/>
    <w:rsid w:val="009158E6"/>
    <w:rPr>
      <w:i/>
      <w:iCs/>
    </w:rPr>
  </w:style>
  <w:style w:type="paragraph" w:styleId="BalloonText">
    <w:name w:val="Balloon Text"/>
    <w:basedOn w:val="Normal"/>
    <w:semiHidden/>
    <w:rsid w:val="009158E6"/>
    <w:rPr>
      <w:rFonts w:ascii="Tahoma" w:eastAsia="Times New Roman" w:hAnsi="Tahoma" w:cs="Tahoma"/>
      <w:sz w:val="16"/>
      <w:szCs w:val="16"/>
      <w:lang w:eastAsia="en-US"/>
    </w:rPr>
  </w:style>
  <w:style w:type="paragraph" w:styleId="TableofAuthorities">
    <w:name w:val="table of authorities"/>
    <w:basedOn w:val="Normal"/>
    <w:next w:val="Normal"/>
    <w:semiHidden/>
    <w:rsid w:val="009158E6"/>
    <w:pPr>
      <w:ind w:left="200" w:hanging="200"/>
    </w:pPr>
    <w:rPr>
      <w:rFonts w:ascii="Times New Roman" w:eastAsia="Times New Roman" w:hAnsi="Times New Roman"/>
      <w:sz w:val="20"/>
      <w:szCs w:val="24"/>
      <w:lang w:eastAsia="en-US"/>
    </w:rPr>
  </w:style>
  <w:style w:type="paragraph" w:styleId="TOAHeading">
    <w:name w:val="toa heading"/>
    <w:basedOn w:val="Normal"/>
    <w:next w:val="Normal"/>
    <w:semiHidden/>
    <w:rsid w:val="009158E6"/>
    <w:pPr>
      <w:spacing w:before="120" w:after="120"/>
    </w:pPr>
    <w:rPr>
      <w:rFonts w:ascii="Times New Roman" w:eastAsia="Times New Roman" w:hAnsi="Times New Roman"/>
      <w:sz w:val="20"/>
      <w:szCs w:val="24"/>
      <w:u w:val="single"/>
      <w:lang w:eastAsia="en-US"/>
    </w:rPr>
  </w:style>
  <w:style w:type="paragraph" w:styleId="BodyTextIndent3">
    <w:name w:val="Body Text Indent 3"/>
    <w:basedOn w:val="Normal"/>
    <w:rsid w:val="009158E6"/>
    <w:pPr>
      <w:ind w:left="1800" w:hanging="1800"/>
    </w:pPr>
    <w:rPr>
      <w:rFonts w:eastAsia="Times New Roman"/>
      <w:sz w:val="20"/>
      <w:lang w:eastAsia="en-US"/>
    </w:rPr>
  </w:style>
  <w:style w:type="paragraph" w:customStyle="1" w:styleId="REQ-1">
    <w:name w:val="REQ-1"/>
    <w:basedOn w:val="Normal"/>
    <w:next w:val="Normal"/>
    <w:autoRedefine/>
    <w:rsid w:val="009158E6"/>
    <w:pPr>
      <w:numPr>
        <w:ilvl w:val="1"/>
        <w:numId w:val="2"/>
      </w:numPr>
    </w:pPr>
    <w:rPr>
      <w:rFonts w:eastAsia="Times New Roman"/>
      <w:b/>
      <w:sz w:val="28"/>
      <w:lang w:eastAsia="en-US"/>
    </w:rPr>
  </w:style>
  <w:style w:type="paragraph" w:customStyle="1" w:styleId="REQ-F-2">
    <w:name w:val="REQ-F-2"/>
    <w:basedOn w:val="Normal"/>
    <w:next w:val="Normal"/>
    <w:link w:val="REQ-F-2Char"/>
    <w:autoRedefine/>
    <w:rsid w:val="0073094A"/>
    <w:pPr>
      <w:ind w:left="1440" w:hanging="1440"/>
      <w:jc w:val="both"/>
    </w:pPr>
    <w:rPr>
      <w:rFonts w:cs="Arial"/>
      <w:b/>
      <w:strike/>
      <w:sz w:val="20"/>
      <w:lang w:eastAsia="en-US"/>
    </w:rPr>
  </w:style>
  <w:style w:type="paragraph" w:customStyle="1" w:styleId="REQ-NF-2">
    <w:name w:val="REQ-NF-2"/>
    <w:basedOn w:val="Normal"/>
    <w:next w:val="Normal"/>
    <w:autoRedefine/>
    <w:rsid w:val="009158E6"/>
    <w:pPr>
      <w:numPr>
        <w:ilvl w:val="4"/>
        <w:numId w:val="2"/>
      </w:numPr>
    </w:pPr>
    <w:rPr>
      <w:rFonts w:eastAsia="Times New Roman"/>
      <w:sz w:val="20"/>
      <w:lang w:eastAsia="en-US"/>
    </w:rPr>
  </w:style>
  <w:style w:type="paragraph" w:customStyle="1" w:styleId="REQ-SD-2">
    <w:name w:val="REQ-SD-2"/>
    <w:basedOn w:val="Normal"/>
    <w:next w:val="Normal"/>
    <w:autoRedefine/>
    <w:rsid w:val="009158E6"/>
    <w:pPr>
      <w:numPr>
        <w:ilvl w:val="6"/>
        <w:numId w:val="2"/>
      </w:numPr>
    </w:pPr>
    <w:rPr>
      <w:rFonts w:eastAsia="Times New Roman"/>
      <w:sz w:val="20"/>
      <w:lang w:eastAsia="en-US"/>
    </w:rPr>
  </w:style>
  <w:style w:type="paragraph" w:customStyle="1" w:styleId="REQ">
    <w:name w:val="REQ"/>
    <w:basedOn w:val="Normal"/>
    <w:next w:val="Normal"/>
    <w:autoRedefine/>
    <w:rsid w:val="009158E6"/>
    <w:pPr>
      <w:numPr>
        <w:numId w:val="2"/>
      </w:numPr>
    </w:pPr>
    <w:rPr>
      <w:rFonts w:eastAsia="Times New Roman"/>
      <w:b/>
      <w:sz w:val="40"/>
      <w:lang w:eastAsia="en-US"/>
    </w:rPr>
  </w:style>
  <w:style w:type="paragraph" w:customStyle="1" w:styleId="REQ-2">
    <w:name w:val="REQ-2"/>
    <w:basedOn w:val="Normal"/>
    <w:next w:val="Normal"/>
    <w:link w:val="REQ-2Char"/>
    <w:rsid w:val="009158E6"/>
    <w:pPr>
      <w:numPr>
        <w:ilvl w:val="2"/>
        <w:numId w:val="2"/>
      </w:numPr>
    </w:pPr>
    <w:rPr>
      <w:rFonts w:eastAsia="Times New Roman"/>
      <w:b/>
      <w:sz w:val="22"/>
      <w:lang w:val="en-GB" w:eastAsia="en-US"/>
    </w:rPr>
  </w:style>
  <w:style w:type="paragraph" w:customStyle="1" w:styleId="REQ-MA-2">
    <w:name w:val="REQ-MA-2"/>
    <w:basedOn w:val="Normal"/>
    <w:next w:val="Normal"/>
    <w:autoRedefine/>
    <w:rsid w:val="009158E6"/>
    <w:pPr>
      <w:numPr>
        <w:ilvl w:val="5"/>
        <w:numId w:val="2"/>
      </w:numPr>
    </w:pPr>
    <w:rPr>
      <w:rFonts w:eastAsia="Times New Roman"/>
      <w:sz w:val="20"/>
      <w:lang w:eastAsia="en-US"/>
    </w:rPr>
  </w:style>
  <w:style w:type="paragraph" w:customStyle="1" w:styleId="REQ-DM-2">
    <w:name w:val="REQ-DM-2"/>
    <w:basedOn w:val="Normal"/>
    <w:next w:val="Normal"/>
    <w:autoRedefine/>
    <w:rsid w:val="009158E6"/>
    <w:pPr>
      <w:numPr>
        <w:ilvl w:val="8"/>
        <w:numId w:val="2"/>
      </w:numPr>
    </w:pPr>
    <w:rPr>
      <w:rFonts w:eastAsia="Times New Roman"/>
      <w:sz w:val="20"/>
      <w:lang w:eastAsia="en-US"/>
    </w:rPr>
  </w:style>
  <w:style w:type="paragraph" w:customStyle="1" w:styleId="REQ-TM-2">
    <w:name w:val="REQ-TM-2"/>
    <w:basedOn w:val="Normal"/>
    <w:next w:val="Normal"/>
    <w:autoRedefine/>
    <w:rsid w:val="009158E6"/>
    <w:pPr>
      <w:numPr>
        <w:ilvl w:val="7"/>
        <w:numId w:val="2"/>
      </w:numPr>
    </w:pPr>
    <w:rPr>
      <w:rFonts w:eastAsia="Times New Roman"/>
      <w:sz w:val="20"/>
      <w:lang w:eastAsia="en-US"/>
    </w:rPr>
  </w:style>
  <w:style w:type="character" w:customStyle="1" w:styleId="REQ-F-2Char">
    <w:name w:val="REQ-F-2 Char"/>
    <w:basedOn w:val="DefaultParagraphFont"/>
    <w:link w:val="REQ-F-2"/>
    <w:rsid w:val="0073094A"/>
    <w:rPr>
      <w:rFonts w:ascii="Arial" w:hAnsi="Arial" w:cs="Arial"/>
      <w:b/>
      <w:strike/>
    </w:rPr>
  </w:style>
  <w:style w:type="character" w:styleId="CommentReference">
    <w:name w:val="annotation reference"/>
    <w:basedOn w:val="DefaultParagraphFont"/>
    <w:semiHidden/>
    <w:rsid w:val="009158E6"/>
    <w:rPr>
      <w:sz w:val="16"/>
      <w:szCs w:val="16"/>
    </w:rPr>
  </w:style>
  <w:style w:type="paragraph" w:styleId="CommentText">
    <w:name w:val="annotation text"/>
    <w:basedOn w:val="Normal"/>
    <w:semiHidden/>
    <w:rsid w:val="009158E6"/>
    <w:rPr>
      <w:rFonts w:eastAsia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semiHidden/>
    <w:rsid w:val="009158E6"/>
    <w:rPr>
      <w:b/>
      <w:bCs/>
    </w:rPr>
  </w:style>
  <w:style w:type="paragraph" w:customStyle="1" w:styleId="cellheading">
    <w:name w:val="cellheading"/>
    <w:basedOn w:val="Normal"/>
    <w:rsid w:val="009158E6"/>
    <w:pPr>
      <w:spacing w:before="20" w:after="20"/>
      <w:ind w:right="-14"/>
      <w:jc w:val="center"/>
    </w:pPr>
    <w:rPr>
      <w:rFonts w:eastAsia="Batang" w:cs="Arial"/>
      <w:b/>
      <w:bCs/>
      <w:sz w:val="20"/>
      <w:lang w:eastAsia="ko-KR"/>
    </w:rPr>
  </w:style>
  <w:style w:type="paragraph" w:customStyle="1" w:styleId="Tables">
    <w:name w:val="Tables"/>
    <w:basedOn w:val="Title"/>
    <w:rsid w:val="009158E6"/>
    <w:pPr>
      <w:keepLines/>
      <w:spacing w:before="0" w:after="0"/>
      <w:outlineLvl w:val="9"/>
    </w:pPr>
    <w:rPr>
      <w:rFonts w:cs="Times New Roman"/>
      <w:b w:val="0"/>
      <w:bCs w:val="0"/>
      <w:snapToGrid w:val="0"/>
      <w:kern w:val="0"/>
      <w:sz w:val="20"/>
      <w:szCs w:val="20"/>
    </w:rPr>
  </w:style>
  <w:style w:type="paragraph" w:styleId="Title">
    <w:name w:val="Title"/>
    <w:basedOn w:val="Normal"/>
    <w:qFormat/>
    <w:rsid w:val="009158E6"/>
    <w:pPr>
      <w:spacing w:before="240" w:after="60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en-US"/>
    </w:rPr>
  </w:style>
  <w:style w:type="character" w:customStyle="1" w:styleId="REQ-2Char">
    <w:name w:val="REQ-2 Char"/>
    <w:basedOn w:val="DefaultParagraphFont"/>
    <w:link w:val="REQ-2"/>
    <w:rsid w:val="009158E6"/>
    <w:rPr>
      <w:rFonts w:ascii="Arial" w:eastAsia="Times New Roman" w:hAnsi="Arial"/>
      <w:b/>
      <w:sz w:val="22"/>
      <w:lang w:val="en-GB"/>
    </w:rPr>
  </w:style>
  <w:style w:type="paragraph" w:customStyle="1" w:styleId="Heading4withoutnumbering">
    <w:name w:val="Heading 4 without numbering"/>
    <w:basedOn w:val="Heading4"/>
    <w:next w:val="Normal"/>
    <w:rsid w:val="009158E6"/>
    <w:pPr>
      <w:numPr>
        <w:ilvl w:val="0"/>
        <w:numId w:val="0"/>
      </w:numPr>
      <w:tabs>
        <w:tab w:val="clear" w:pos="1152"/>
        <w:tab w:val="left" w:pos="1160"/>
      </w:tabs>
      <w:spacing w:before="0" w:after="100" w:line="240" w:lineRule="auto"/>
    </w:pPr>
    <w:rPr>
      <w:rFonts w:ascii="Tahoma" w:eastAsia="Times New Roman" w:hAnsi="Tahoma"/>
      <w:bCs w:val="0"/>
      <w:sz w:val="22"/>
      <w:szCs w:val="20"/>
      <w:lang w:val="en-GB" w:eastAsia="en-US"/>
    </w:rPr>
  </w:style>
  <w:style w:type="character" w:customStyle="1" w:styleId="Heading1Char">
    <w:name w:val="Heading 1 Char"/>
    <w:aliases w:val="Heading 1 Numbered Char,numbered level 1 Char"/>
    <w:basedOn w:val="DefaultParagraphFont"/>
    <w:link w:val="Heading1"/>
    <w:rsid w:val="009158E6"/>
    <w:rPr>
      <w:rFonts w:ascii="Arial" w:hAnsi="Arial" w:cs="Arial"/>
      <w:b/>
      <w:bCs/>
      <w:kern w:val="32"/>
      <w:sz w:val="32"/>
      <w:szCs w:val="32"/>
      <w:lang w:eastAsia="ja-JP"/>
    </w:rPr>
  </w:style>
  <w:style w:type="character" w:customStyle="1" w:styleId="Heading3Char">
    <w:name w:val="Heading 3 Char"/>
    <w:aliases w:val="Heading 3 Numbered Char,numbered level 3 Char"/>
    <w:basedOn w:val="DefaultParagraphFont"/>
    <w:link w:val="Heading3"/>
    <w:rsid w:val="009158E6"/>
    <w:rPr>
      <w:rFonts w:ascii="Arial" w:hAnsi="Arial" w:cs="Arial"/>
      <w:b/>
      <w:bCs/>
      <w:sz w:val="24"/>
      <w:szCs w:val="26"/>
      <w:lang w:eastAsia="ja-JP"/>
    </w:rPr>
  </w:style>
  <w:style w:type="character" w:customStyle="1" w:styleId="Heading4Char">
    <w:name w:val="Heading 4 Char"/>
    <w:aliases w:val="numbered level 4 Char"/>
    <w:basedOn w:val="DefaultParagraphFont"/>
    <w:link w:val="Heading4"/>
    <w:rsid w:val="009158E6"/>
    <w:rPr>
      <w:rFonts w:ascii="Arial" w:hAnsi="Arial"/>
      <w:b/>
      <w:bCs/>
      <w:sz w:val="24"/>
      <w:szCs w:val="28"/>
      <w:lang w:eastAsia="ja-JP"/>
    </w:rPr>
  </w:style>
  <w:style w:type="character" w:customStyle="1" w:styleId="Heading2Char">
    <w:name w:val="Heading 2 Char"/>
    <w:aliases w:val="Heading 2 Numbered Char,numbered level 2 Char"/>
    <w:basedOn w:val="DefaultParagraphFont"/>
    <w:link w:val="Heading2"/>
    <w:rsid w:val="009158E6"/>
    <w:rPr>
      <w:rFonts w:ascii="Arial" w:hAnsi="Arial" w:cs="Arial"/>
      <w:b/>
      <w:bCs/>
      <w:iCs/>
      <w:sz w:val="28"/>
      <w:szCs w:val="28"/>
      <w:lang w:eastAsia="ja-JP"/>
    </w:rPr>
  </w:style>
  <w:style w:type="character" w:customStyle="1" w:styleId="BodyTextChar">
    <w:name w:val="Body Text Char"/>
    <w:basedOn w:val="DefaultParagraphFont"/>
    <w:link w:val="BodyText"/>
    <w:rsid w:val="009158E6"/>
    <w:rPr>
      <w:rFonts w:ascii="Arial" w:hAnsi="Arial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rsid w:val="009158E6"/>
    <w:rPr>
      <w:rFonts w:ascii="Arial" w:eastAsia="Times" w:hAnsi="Arial"/>
      <w:b/>
      <w:sz w:val="24"/>
      <w:lang w:val="en-US" w:eastAsia="ja-JP" w:bidi="ar-SA"/>
    </w:rPr>
  </w:style>
  <w:style w:type="paragraph" w:styleId="DocumentMap">
    <w:name w:val="Document Map"/>
    <w:basedOn w:val="Normal"/>
    <w:semiHidden/>
    <w:rsid w:val="009158E6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paragraph" w:styleId="FootnoteText">
    <w:name w:val="footnote text"/>
    <w:basedOn w:val="Normal"/>
    <w:semiHidden/>
    <w:rsid w:val="009158E6"/>
    <w:rPr>
      <w:rFonts w:eastAsia="Times New Roman"/>
      <w:sz w:val="20"/>
      <w:lang w:eastAsia="en-US"/>
    </w:rPr>
  </w:style>
  <w:style w:type="character" w:styleId="FootnoteReference">
    <w:name w:val="footnote reference"/>
    <w:basedOn w:val="DefaultParagraphFont"/>
    <w:semiHidden/>
    <w:rsid w:val="009158E6"/>
    <w:rPr>
      <w:vertAlign w:val="superscript"/>
    </w:rPr>
  </w:style>
  <w:style w:type="paragraph" w:customStyle="1" w:styleId="TableFootnote">
    <w:name w:val="TableFootnote"/>
    <w:rsid w:val="009158E6"/>
    <w:pPr>
      <w:tabs>
        <w:tab w:val="left" w:pos="200"/>
      </w:tabs>
      <w:suppressAutoHyphens/>
      <w:autoSpaceDE w:val="0"/>
      <w:autoSpaceDN w:val="0"/>
      <w:adjustRightInd w:val="0"/>
      <w:spacing w:after="40" w:line="220" w:lineRule="atLeast"/>
      <w:ind w:left="200" w:hanging="200"/>
    </w:pPr>
    <w:rPr>
      <w:rFonts w:ascii="Arial" w:eastAsia="MS Mincho" w:hAnsi="Arial" w:cs="Arial"/>
      <w:color w:val="000000"/>
      <w:w w:val="0"/>
      <w:sz w:val="18"/>
      <w:szCs w:val="18"/>
      <w:lang w:eastAsia="ja-JP"/>
    </w:rPr>
  </w:style>
  <w:style w:type="paragraph" w:customStyle="1" w:styleId="TBHeadC">
    <w:name w:val="TBHead_C"/>
    <w:rsid w:val="009158E6"/>
    <w:pPr>
      <w:suppressAutoHyphens/>
      <w:autoSpaceDE w:val="0"/>
      <w:autoSpaceDN w:val="0"/>
      <w:adjustRightInd w:val="0"/>
      <w:spacing w:line="220" w:lineRule="atLeast"/>
      <w:jc w:val="center"/>
    </w:pPr>
    <w:rPr>
      <w:rFonts w:ascii="Arial" w:eastAsia="MS Mincho" w:hAnsi="Arial" w:cs="Arial"/>
      <w:b/>
      <w:bCs/>
      <w:color w:val="000000"/>
      <w:w w:val="0"/>
      <w:sz w:val="18"/>
      <w:szCs w:val="18"/>
      <w:lang w:eastAsia="ja-JP"/>
    </w:rPr>
  </w:style>
  <w:style w:type="paragraph" w:customStyle="1" w:styleId="TBItemC">
    <w:name w:val="TBItem_C"/>
    <w:rsid w:val="009158E6"/>
    <w:pPr>
      <w:suppressAutoHyphens/>
      <w:autoSpaceDE w:val="0"/>
      <w:autoSpaceDN w:val="0"/>
      <w:adjustRightInd w:val="0"/>
      <w:spacing w:line="220" w:lineRule="atLeast"/>
      <w:jc w:val="center"/>
    </w:pPr>
    <w:rPr>
      <w:rFonts w:ascii="Arial" w:eastAsia="MS Mincho" w:hAnsi="Arial" w:cs="Arial"/>
      <w:color w:val="000000"/>
      <w:w w:val="0"/>
      <w:sz w:val="18"/>
      <w:szCs w:val="18"/>
      <w:lang w:eastAsia="ja-JP"/>
    </w:rPr>
  </w:style>
  <w:style w:type="paragraph" w:customStyle="1" w:styleId="TBItemL">
    <w:name w:val="TBItem_L"/>
    <w:rsid w:val="009158E6"/>
    <w:pPr>
      <w:tabs>
        <w:tab w:val="left" w:pos="240"/>
        <w:tab w:val="left" w:pos="460"/>
        <w:tab w:val="left" w:pos="720"/>
      </w:tabs>
      <w:suppressAutoHyphens/>
      <w:autoSpaceDE w:val="0"/>
      <w:autoSpaceDN w:val="0"/>
      <w:adjustRightInd w:val="0"/>
      <w:spacing w:line="220" w:lineRule="atLeast"/>
    </w:pPr>
    <w:rPr>
      <w:rFonts w:ascii="Arial" w:eastAsia="MS Mincho" w:hAnsi="Arial" w:cs="Arial"/>
      <w:color w:val="000000"/>
      <w:w w:val="0"/>
      <w:sz w:val="18"/>
      <w:szCs w:val="18"/>
      <w:lang w:eastAsia="ja-JP"/>
    </w:rPr>
  </w:style>
  <w:style w:type="paragraph" w:customStyle="1" w:styleId="TBTitle">
    <w:name w:val="TBTitle"/>
    <w:rsid w:val="009158E6"/>
    <w:pPr>
      <w:suppressAutoHyphens/>
      <w:autoSpaceDE w:val="0"/>
      <w:autoSpaceDN w:val="0"/>
      <w:adjustRightInd w:val="0"/>
      <w:spacing w:after="80" w:line="240" w:lineRule="atLeast"/>
      <w:jc w:val="center"/>
    </w:pPr>
    <w:rPr>
      <w:rFonts w:ascii="Arial" w:eastAsia="MS Mincho" w:hAnsi="Arial" w:cs="Arial"/>
      <w:b/>
      <w:bCs/>
      <w:color w:val="000000"/>
      <w:w w:val="0"/>
      <w:lang w:eastAsia="ja-JP"/>
    </w:rPr>
  </w:style>
  <w:style w:type="paragraph" w:customStyle="1" w:styleId="ListAlpha">
    <w:name w:val="List_Alpha"/>
    <w:next w:val="Normal"/>
    <w:rsid w:val="009158E6"/>
    <w:pPr>
      <w:tabs>
        <w:tab w:val="left" w:pos="1080"/>
      </w:tabs>
      <w:suppressAutoHyphens/>
      <w:autoSpaceDE w:val="0"/>
      <w:autoSpaceDN w:val="0"/>
      <w:adjustRightInd w:val="0"/>
      <w:spacing w:after="60" w:line="280" w:lineRule="atLeast"/>
      <w:ind w:left="1080" w:hanging="360"/>
    </w:pPr>
    <w:rPr>
      <w:rFonts w:ascii="Times New Roman" w:eastAsia="MS Mincho" w:hAnsi="Times New Roman"/>
      <w:color w:val="000000"/>
      <w:w w:val="0"/>
      <w:sz w:val="24"/>
      <w:szCs w:val="24"/>
      <w:lang w:eastAsia="ja-JP"/>
    </w:rPr>
  </w:style>
  <w:style w:type="paragraph" w:customStyle="1" w:styleId="TableNote">
    <w:name w:val="TableNote"/>
    <w:rsid w:val="009158E6"/>
    <w:pPr>
      <w:tabs>
        <w:tab w:val="left" w:pos="500"/>
      </w:tabs>
      <w:suppressAutoHyphens/>
      <w:autoSpaceDE w:val="0"/>
      <w:autoSpaceDN w:val="0"/>
      <w:adjustRightInd w:val="0"/>
      <w:spacing w:after="40" w:line="220" w:lineRule="atLeast"/>
      <w:ind w:left="500" w:hanging="500"/>
    </w:pPr>
    <w:rPr>
      <w:rFonts w:ascii="Arial" w:eastAsia="MS Mincho" w:hAnsi="Arial" w:cs="Arial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32275D"/>
    <w:rPr>
      <w:rFonts w:ascii="Arial" w:hAnsi="Arial"/>
      <w:sz w:val="24"/>
      <w:lang w:eastAsia="ja-JP"/>
    </w:rPr>
  </w:style>
  <w:style w:type="paragraph" w:styleId="ListParagraph">
    <w:name w:val="List Paragraph"/>
    <w:basedOn w:val="Normal"/>
    <w:uiPriority w:val="34"/>
    <w:qFormat/>
    <w:rsid w:val="00227F6D"/>
    <w:pPr>
      <w:ind w:left="720"/>
      <w:contextualSpacing/>
    </w:pPr>
  </w:style>
  <w:style w:type="paragraph" w:customStyle="1" w:styleId="font5">
    <w:name w:val="font5"/>
    <w:basedOn w:val="Normal"/>
    <w:rsid w:val="007B2014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en-US"/>
    </w:rPr>
  </w:style>
  <w:style w:type="paragraph" w:customStyle="1" w:styleId="font6">
    <w:name w:val="font6"/>
    <w:basedOn w:val="Normal"/>
    <w:rsid w:val="007B2014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en-US"/>
    </w:rPr>
  </w:style>
  <w:style w:type="paragraph" w:customStyle="1" w:styleId="xl68">
    <w:name w:val="xl68"/>
    <w:basedOn w:val="Normal"/>
    <w:rsid w:val="007B2014"/>
    <w:pPr>
      <w:spacing w:before="100" w:beforeAutospacing="1" w:after="100" w:afterAutospacing="1"/>
      <w:jc w:val="center"/>
    </w:pPr>
    <w:rPr>
      <w:rFonts w:ascii="Calibri" w:eastAsia="Times New Roman" w:hAnsi="Calibri"/>
      <w:szCs w:val="24"/>
      <w:lang w:eastAsia="en-US"/>
    </w:rPr>
  </w:style>
  <w:style w:type="paragraph" w:customStyle="1" w:styleId="xl69">
    <w:name w:val="xl69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CE6F2" w:fill="C6EFCE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color w:val="006100"/>
      <w:sz w:val="22"/>
      <w:szCs w:val="22"/>
      <w:lang w:eastAsia="en-US"/>
    </w:rPr>
  </w:style>
  <w:style w:type="paragraph" w:customStyle="1" w:styleId="xl70">
    <w:name w:val="xl70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CE6F2" w:fill="C6EFCE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color w:val="FF0000"/>
      <w:sz w:val="22"/>
      <w:szCs w:val="22"/>
      <w:lang w:eastAsia="en-US"/>
    </w:rPr>
  </w:style>
  <w:style w:type="paragraph" w:customStyle="1" w:styleId="xl71">
    <w:name w:val="xl71"/>
    <w:basedOn w:val="Normal"/>
    <w:rsid w:val="007B2014"/>
    <w:pPr>
      <w:spacing w:before="100" w:beforeAutospacing="1" w:after="100" w:afterAutospacing="1"/>
      <w:jc w:val="center"/>
    </w:pPr>
    <w:rPr>
      <w:rFonts w:ascii="Calibri" w:eastAsia="Times New Roman" w:hAnsi="Calibri"/>
      <w:szCs w:val="24"/>
      <w:lang w:eastAsia="en-US"/>
    </w:rPr>
  </w:style>
  <w:style w:type="paragraph" w:customStyle="1" w:styleId="xl72">
    <w:name w:val="xl72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0000"/>
      <w:sz w:val="22"/>
      <w:szCs w:val="22"/>
      <w:lang w:eastAsia="en-US"/>
    </w:rPr>
  </w:style>
  <w:style w:type="paragraph" w:customStyle="1" w:styleId="xl73">
    <w:name w:val="xl73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74">
    <w:name w:val="xl74"/>
    <w:basedOn w:val="Normal"/>
    <w:rsid w:val="007B2014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75">
    <w:name w:val="xl75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0000"/>
      <w:szCs w:val="24"/>
      <w:lang w:eastAsia="en-US"/>
    </w:rPr>
  </w:style>
  <w:style w:type="paragraph" w:customStyle="1" w:styleId="xl76">
    <w:name w:val="xl76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EE4F1" w:fill="F2DBF2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0000"/>
      <w:szCs w:val="24"/>
      <w:lang w:eastAsia="en-US"/>
    </w:rPr>
  </w:style>
  <w:style w:type="paragraph" w:customStyle="1" w:styleId="xl77">
    <w:name w:val="xl77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CE6F2" w:fill="EAF1DD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0000"/>
      <w:szCs w:val="24"/>
      <w:lang w:eastAsia="en-US"/>
    </w:rPr>
  </w:style>
  <w:style w:type="paragraph" w:customStyle="1" w:styleId="xl78">
    <w:name w:val="xl78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79">
    <w:name w:val="xl79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80">
    <w:name w:val="xl80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81">
    <w:name w:val="xl81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82">
    <w:name w:val="xl82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CE6F2" w:fill="C6EFCE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color w:val="006100"/>
      <w:sz w:val="22"/>
      <w:szCs w:val="22"/>
      <w:lang w:eastAsia="en-US"/>
    </w:rPr>
  </w:style>
  <w:style w:type="paragraph" w:customStyle="1" w:styleId="xl83">
    <w:name w:val="xl83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2" w:fill="C6EFCE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color w:val="006100"/>
      <w:sz w:val="22"/>
      <w:szCs w:val="22"/>
      <w:lang w:eastAsia="en-US"/>
    </w:rPr>
  </w:style>
  <w:style w:type="paragraph" w:customStyle="1" w:styleId="xl84">
    <w:name w:val="xl84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B5FC" w:fill="CCC1DA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color w:val="006100"/>
      <w:sz w:val="22"/>
      <w:szCs w:val="22"/>
      <w:lang w:eastAsia="en-US"/>
    </w:rPr>
  </w:style>
  <w:style w:type="paragraph" w:customStyle="1" w:styleId="xl85">
    <w:name w:val="xl85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B5FC" w:fill="CCC1DA"/>
      <w:spacing w:before="100" w:beforeAutospacing="1" w:after="100" w:afterAutospacing="1"/>
      <w:jc w:val="center"/>
    </w:pPr>
    <w:rPr>
      <w:rFonts w:ascii="Calibri" w:eastAsia="Times New Roman" w:hAnsi="Calibri"/>
      <w:szCs w:val="24"/>
      <w:lang w:eastAsia="en-US"/>
    </w:rPr>
  </w:style>
  <w:style w:type="paragraph" w:customStyle="1" w:styleId="xl86">
    <w:name w:val="xl86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szCs w:val="24"/>
      <w:lang w:eastAsia="en-US"/>
    </w:rPr>
  </w:style>
  <w:style w:type="paragraph" w:customStyle="1" w:styleId="xl87">
    <w:name w:val="xl87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88">
    <w:name w:val="xl88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89">
    <w:name w:val="xl89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90">
    <w:name w:val="xl90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91">
    <w:name w:val="xl91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92">
    <w:name w:val="xl92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xl93">
    <w:name w:val="xl93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 w:val="22"/>
      <w:szCs w:val="22"/>
      <w:lang w:eastAsia="en-US"/>
    </w:rPr>
  </w:style>
  <w:style w:type="paragraph" w:customStyle="1" w:styleId="xl94">
    <w:name w:val="xl94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xl95">
    <w:name w:val="xl95"/>
    <w:basedOn w:val="Normal"/>
    <w:rsid w:val="007B201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96">
    <w:name w:val="xl96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97">
    <w:name w:val="xl97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98">
    <w:name w:val="xl98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99">
    <w:name w:val="xl99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00">
    <w:name w:val="xl100"/>
    <w:basedOn w:val="Normal"/>
    <w:rsid w:val="007B201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01">
    <w:name w:val="xl101"/>
    <w:basedOn w:val="Normal"/>
    <w:rsid w:val="007B20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02">
    <w:name w:val="xl102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03">
    <w:name w:val="xl103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104">
    <w:name w:val="xl104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Cs w:val="24"/>
      <w:lang w:eastAsia="en-US"/>
    </w:rPr>
  </w:style>
  <w:style w:type="paragraph" w:customStyle="1" w:styleId="xl105">
    <w:name w:val="xl105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Cs w:val="24"/>
      <w:lang w:eastAsia="en-US"/>
    </w:rPr>
  </w:style>
  <w:style w:type="paragraph" w:customStyle="1" w:styleId="xl106">
    <w:name w:val="xl106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Cs w:val="24"/>
      <w:lang w:eastAsia="en-US"/>
    </w:rPr>
  </w:style>
  <w:style w:type="paragraph" w:customStyle="1" w:styleId="xl107">
    <w:name w:val="xl107"/>
    <w:basedOn w:val="Normal"/>
    <w:rsid w:val="007B2014"/>
    <w:pP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Cs w:val="24"/>
      <w:lang w:eastAsia="en-US"/>
    </w:rPr>
  </w:style>
  <w:style w:type="paragraph" w:customStyle="1" w:styleId="xl108">
    <w:name w:val="xl108"/>
    <w:basedOn w:val="Normal"/>
    <w:rsid w:val="007B2014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Cs w:val="24"/>
      <w:lang w:eastAsia="en-US"/>
    </w:rPr>
  </w:style>
  <w:style w:type="paragraph" w:customStyle="1" w:styleId="xl109">
    <w:name w:val="xl109"/>
    <w:basedOn w:val="Normal"/>
    <w:rsid w:val="007B201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10">
    <w:name w:val="xl110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0000"/>
      <w:sz w:val="22"/>
      <w:szCs w:val="22"/>
      <w:lang w:eastAsia="en-US"/>
    </w:rPr>
  </w:style>
  <w:style w:type="paragraph" w:customStyle="1" w:styleId="xl111">
    <w:name w:val="xl111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12">
    <w:name w:val="xl112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szCs w:val="24"/>
      <w:lang w:eastAsia="en-US"/>
    </w:rPr>
  </w:style>
  <w:style w:type="paragraph" w:customStyle="1" w:styleId="xl113">
    <w:name w:val="xl113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b/>
      <w:bCs/>
      <w:szCs w:val="24"/>
      <w:lang w:eastAsia="en-US"/>
    </w:rPr>
  </w:style>
  <w:style w:type="paragraph" w:customStyle="1" w:styleId="xl114">
    <w:name w:val="xl114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115">
    <w:name w:val="xl115"/>
    <w:basedOn w:val="Normal"/>
    <w:rsid w:val="007B201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16">
    <w:name w:val="xl116"/>
    <w:basedOn w:val="Normal"/>
    <w:rsid w:val="007B201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17">
    <w:name w:val="xl117"/>
    <w:basedOn w:val="Normal"/>
    <w:rsid w:val="007B20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18">
    <w:name w:val="xl118"/>
    <w:basedOn w:val="Normal"/>
    <w:rsid w:val="007B201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7030A0"/>
      <w:szCs w:val="24"/>
      <w:lang w:eastAsia="en-US"/>
    </w:rPr>
  </w:style>
  <w:style w:type="paragraph" w:customStyle="1" w:styleId="xl119">
    <w:name w:val="xl119"/>
    <w:basedOn w:val="Normal"/>
    <w:rsid w:val="007B201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20">
    <w:name w:val="xl120"/>
    <w:basedOn w:val="Normal"/>
    <w:rsid w:val="007B2014"/>
    <w:pPr>
      <w:pBdr>
        <w:left w:val="single" w:sz="4" w:space="0" w:color="000000"/>
        <w:bottom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21">
    <w:name w:val="xl121"/>
    <w:basedOn w:val="Normal"/>
    <w:rsid w:val="007B201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22">
    <w:name w:val="xl122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paragraph" w:customStyle="1" w:styleId="xl123">
    <w:name w:val="xl123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0000"/>
      <w:szCs w:val="24"/>
      <w:lang w:eastAsia="en-US"/>
    </w:rPr>
  </w:style>
  <w:style w:type="paragraph" w:customStyle="1" w:styleId="xl124">
    <w:name w:val="xl124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25">
    <w:name w:val="xl125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/>
      <w:szCs w:val="24"/>
      <w:lang w:eastAsia="en-US"/>
    </w:rPr>
  </w:style>
  <w:style w:type="paragraph" w:customStyle="1" w:styleId="xl126">
    <w:name w:val="xl126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szCs w:val="24"/>
      <w:lang w:eastAsia="en-US"/>
    </w:rPr>
  </w:style>
  <w:style w:type="paragraph" w:customStyle="1" w:styleId="xl127">
    <w:name w:val="xl127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B050"/>
      <w:szCs w:val="24"/>
      <w:lang w:eastAsia="en-US"/>
    </w:rPr>
  </w:style>
  <w:style w:type="paragraph" w:customStyle="1" w:styleId="xl128">
    <w:name w:val="xl128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B050"/>
      <w:szCs w:val="24"/>
      <w:lang w:eastAsia="en-US"/>
    </w:rPr>
  </w:style>
  <w:style w:type="paragraph" w:customStyle="1" w:styleId="xl129">
    <w:name w:val="xl129"/>
    <w:basedOn w:val="Normal"/>
    <w:rsid w:val="007B201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  <w:lang w:eastAsia="en-US"/>
    </w:rPr>
  </w:style>
  <w:style w:type="paragraph" w:customStyle="1" w:styleId="xl130">
    <w:name w:val="xl130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B050"/>
      <w:szCs w:val="24"/>
      <w:lang w:eastAsia="en-US"/>
    </w:rPr>
  </w:style>
  <w:style w:type="paragraph" w:customStyle="1" w:styleId="xl131">
    <w:name w:val="xl131"/>
    <w:basedOn w:val="Normal"/>
    <w:rsid w:val="007B201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B050"/>
      <w:szCs w:val="24"/>
      <w:lang w:eastAsia="en-US"/>
    </w:rPr>
  </w:style>
  <w:style w:type="paragraph" w:customStyle="1" w:styleId="xl132">
    <w:name w:val="xl132"/>
    <w:basedOn w:val="Normal"/>
    <w:rsid w:val="007B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00B050"/>
      <w:szCs w:val="24"/>
      <w:lang w:eastAsia="en-US"/>
    </w:rPr>
  </w:style>
  <w:style w:type="paragraph" w:customStyle="1" w:styleId="xl133">
    <w:name w:val="xl133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CC1DA" w:fill="FCD5B4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customStyle="1" w:styleId="xl134">
    <w:name w:val="xl134"/>
    <w:basedOn w:val="Normal"/>
    <w:rsid w:val="007B20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color w:val="FF0000"/>
      <w:szCs w:val="24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BB7E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BB7E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76D80"/>
    <w:rPr>
      <w:color w:val="808080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semiHidden/>
    <w:unhideWhenUsed/>
    <w:rsid w:val="008F4DE6"/>
  </w:style>
  <w:style w:type="paragraph" w:styleId="BlockText">
    <w:name w:val="Block Text"/>
    <w:basedOn w:val="Normal"/>
    <w:semiHidden/>
    <w:unhideWhenUsed/>
    <w:rsid w:val="008F4DE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rsid w:val="008F4DE6"/>
    <w:pPr>
      <w:spacing w:after="0"/>
      <w:ind w:firstLine="360"/>
      <w:jc w:val="left"/>
    </w:pPr>
    <w:rPr>
      <w:rFonts w:eastAsia="Times"/>
      <w:sz w:val="24"/>
      <w:lang w:eastAsia="ja-JP"/>
    </w:rPr>
  </w:style>
  <w:style w:type="character" w:customStyle="1" w:styleId="BodyTextFirstIndentChar">
    <w:name w:val="Body Text First Indent Char"/>
    <w:basedOn w:val="BodyTextChar"/>
    <w:link w:val="BodyTextFirstIndent"/>
    <w:rsid w:val="008F4DE6"/>
    <w:rPr>
      <w:rFonts w:ascii="Arial" w:hAnsi="Arial"/>
      <w:sz w:val="24"/>
      <w:lang w:val="en-US" w:eastAsia="ja-JP" w:bidi="ar-SA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F4DE6"/>
    <w:pPr>
      <w:ind w:left="360" w:firstLine="360"/>
    </w:pPr>
    <w:rPr>
      <w:rFonts w:eastAsia="Times"/>
      <w:sz w:val="24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8F4DE6"/>
    <w:rPr>
      <w:rFonts w:ascii="Arial" w:eastAsia="Times New Roman" w:hAnsi="Arial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F4DE6"/>
    <w:rPr>
      <w:rFonts w:ascii="Arial" w:eastAsia="Times New Roman" w:hAnsi="Arial"/>
      <w:sz w:val="24"/>
      <w:lang w:eastAsia="ja-JP"/>
    </w:rPr>
  </w:style>
  <w:style w:type="paragraph" w:styleId="Closing">
    <w:name w:val="Closing"/>
    <w:basedOn w:val="Normal"/>
    <w:link w:val="ClosingChar"/>
    <w:semiHidden/>
    <w:unhideWhenUsed/>
    <w:rsid w:val="008F4DE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8F4DE6"/>
    <w:rPr>
      <w:rFonts w:ascii="Arial" w:hAnsi="Arial"/>
      <w:sz w:val="24"/>
      <w:lang w:eastAsia="ja-JP"/>
    </w:rPr>
  </w:style>
  <w:style w:type="paragraph" w:styleId="E-mailSignature">
    <w:name w:val="E-mail Signature"/>
    <w:basedOn w:val="Normal"/>
    <w:link w:val="E-mailSignatureChar"/>
    <w:semiHidden/>
    <w:unhideWhenUsed/>
    <w:rsid w:val="008F4DE6"/>
  </w:style>
  <w:style w:type="character" w:customStyle="1" w:styleId="E-mailSignatureChar">
    <w:name w:val="E-mail Signature Char"/>
    <w:basedOn w:val="DefaultParagraphFont"/>
    <w:link w:val="E-mailSignature"/>
    <w:semiHidden/>
    <w:rsid w:val="008F4DE6"/>
    <w:rPr>
      <w:rFonts w:ascii="Arial" w:hAnsi="Arial"/>
      <w:sz w:val="24"/>
      <w:lang w:eastAsia="ja-JP"/>
    </w:rPr>
  </w:style>
  <w:style w:type="paragraph" w:styleId="EndnoteText">
    <w:name w:val="endnote text"/>
    <w:basedOn w:val="Normal"/>
    <w:link w:val="EndnoteTextChar"/>
    <w:semiHidden/>
    <w:unhideWhenUsed/>
    <w:rsid w:val="008F4DE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F4DE6"/>
    <w:rPr>
      <w:rFonts w:ascii="Arial" w:hAnsi="Arial"/>
      <w:lang w:eastAsia="ja-JP"/>
    </w:rPr>
  </w:style>
  <w:style w:type="paragraph" w:styleId="EnvelopeAddress">
    <w:name w:val="envelope address"/>
    <w:basedOn w:val="Normal"/>
    <w:semiHidden/>
    <w:unhideWhenUsed/>
    <w:rsid w:val="008F4DE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semiHidden/>
    <w:unhideWhenUsed/>
    <w:rsid w:val="008F4DE6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8F4DE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F4DE6"/>
    <w:rPr>
      <w:rFonts w:ascii="Arial" w:hAnsi="Arial"/>
      <w:i/>
      <w:iCs/>
      <w:sz w:val="24"/>
      <w:lang w:eastAsia="ja-JP"/>
    </w:rPr>
  </w:style>
  <w:style w:type="paragraph" w:styleId="HTMLPreformatted">
    <w:name w:val="HTML Preformatted"/>
    <w:basedOn w:val="Normal"/>
    <w:link w:val="HTMLPreformattedChar"/>
    <w:semiHidden/>
    <w:unhideWhenUsed/>
    <w:rsid w:val="008F4DE6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F4DE6"/>
    <w:rPr>
      <w:rFonts w:ascii="Consolas" w:hAnsi="Consolas"/>
      <w:lang w:eastAsia="ja-JP"/>
    </w:rPr>
  </w:style>
  <w:style w:type="paragraph" w:styleId="Index1">
    <w:name w:val="index 1"/>
    <w:basedOn w:val="Normal"/>
    <w:next w:val="Normal"/>
    <w:autoRedefine/>
    <w:semiHidden/>
    <w:unhideWhenUsed/>
    <w:rsid w:val="008F4DE6"/>
    <w:pPr>
      <w:ind w:left="240" w:hanging="240"/>
    </w:pPr>
  </w:style>
  <w:style w:type="paragraph" w:styleId="Index2">
    <w:name w:val="index 2"/>
    <w:basedOn w:val="Normal"/>
    <w:next w:val="Normal"/>
    <w:autoRedefine/>
    <w:semiHidden/>
    <w:unhideWhenUsed/>
    <w:rsid w:val="008F4DE6"/>
    <w:pPr>
      <w:ind w:left="480" w:hanging="240"/>
    </w:pPr>
  </w:style>
  <w:style w:type="paragraph" w:styleId="Index3">
    <w:name w:val="index 3"/>
    <w:basedOn w:val="Normal"/>
    <w:next w:val="Normal"/>
    <w:autoRedefine/>
    <w:semiHidden/>
    <w:unhideWhenUsed/>
    <w:rsid w:val="008F4DE6"/>
    <w:pPr>
      <w:ind w:left="720" w:hanging="240"/>
    </w:pPr>
  </w:style>
  <w:style w:type="paragraph" w:styleId="Index4">
    <w:name w:val="index 4"/>
    <w:basedOn w:val="Normal"/>
    <w:next w:val="Normal"/>
    <w:autoRedefine/>
    <w:semiHidden/>
    <w:unhideWhenUsed/>
    <w:rsid w:val="008F4DE6"/>
    <w:pPr>
      <w:ind w:left="960" w:hanging="240"/>
    </w:pPr>
  </w:style>
  <w:style w:type="paragraph" w:styleId="Index5">
    <w:name w:val="index 5"/>
    <w:basedOn w:val="Normal"/>
    <w:next w:val="Normal"/>
    <w:autoRedefine/>
    <w:semiHidden/>
    <w:unhideWhenUsed/>
    <w:rsid w:val="008F4DE6"/>
    <w:pPr>
      <w:ind w:left="1200" w:hanging="240"/>
    </w:pPr>
  </w:style>
  <w:style w:type="paragraph" w:styleId="Index6">
    <w:name w:val="index 6"/>
    <w:basedOn w:val="Normal"/>
    <w:next w:val="Normal"/>
    <w:autoRedefine/>
    <w:semiHidden/>
    <w:unhideWhenUsed/>
    <w:rsid w:val="008F4DE6"/>
    <w:pPr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8F4DE6"/>
    <w:pPr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8F4DE6"/>
    <w:pPr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8F4DE6"/>
    <w:pPr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8F4DE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DE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DE6"/>
    <w:rPr>
      <w:rFonts w:ascii="Arial" w:hAnsi="Arial"/>
      <w:i/>
      <w:iCs/>
      <w:color w:val="4F81BD" w:themeColor="accent1"/>
      <w:sz w:val="24"/>
      <w:lang w:eastAsia="ja-JP"/>
    </w:rPr>
  </w:style>
  <w:style w:type="paragraph" w:styleId="List">
    <w:name w:val="List"/>
    <w:basedOn w:val="Normal"/>
    <w:semiHidden/>
    <w:unhideWhenUsed/>
    <w:rsid w:val="008F4DE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F4DE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F4DE6"/>
    <w:pPr>
      <w:ind w:left="1080" w:hanging="360"/>
      <w:contextualSpacing/>
    </w:pPr>
  </w:style>
  <w:style w:type="paragraph" w:styleId="List4">
    <w:name w:val="List 4"/>
    <w:basedOn w:val="Normal"/>
    <w:rsid w:val="008F4DE6"/>
    <w:pPr>
      <w:ind w:left="1440" w:hanging="360"/>
      <w:contextualSpacing/>
    </w:pPr>
  </w:style>
  <w:style w:type="paragraph" w:styleId="List5">
    <w:name w:val="List 5"/>
    <w:basedOn w:val="Normal"/>
    <w:rsid w:val="008F4DE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F4DE6"/>
    <w:pPr>
      <w:numPr>
        <w:numId w:val="19"/>
      </w:numPr>
      <w:contextualSpacing/>
    </w:pPr>
  </w:style>
  <w:style w:type="paragraph" w:styleId="ListBullet2">
    <w:name w:val="List Bullet 2"/>
    <w:basedOn w:val="Normal"/>
    <w:semiHidden/>
    <w:unhideWhenUsed/>
    <w:rsid w:val="008F4DE6"/>
    <w:pPr>
      <w:numPr>
        <w:numId w:val="20"/>
      </w:numPr>
      <w:contextualSpacing/>
    </w:pPr>
  </w:style>
  <w:style w:type="paragraph" w:styleId="ListBullet3">
    <w:name w:val="List Bullet 3"/>
    <w:basedOn w:val="Normal"/>
    <w:semiHidden/>
    <w:unhideWhenUsed/>
    <w:rsid w:val="008F4DE6"/>
    <w:pPr>
      <w:numPr>
        <w:numId w:val="21"/>
      </w:numPr>
      <w:contextualSpacing/>
    </w:pPr>
  </w:style>
  <w:style w:type="paragraph" w:styleId="ListBullet4">
    <w:name w:val="List Bullet 4"/>
    <w:basedOn w:val="Normal"/>
    <w:semiHidden/>
    <w:unhideWhenUsed/>
    <w:rsid w:val="008F4DE6"/>
    <w:pPr>
      <w:numPr>
        <w:numId w:val="22"/>
      </w:numPr>
      <w:contextualSpacing/>
    </w:pPr>
  </w:style>
  <w:style w:type="paragraph" w:styleId="ListBullet5">
    <w:name w:val="List Bullet 5"/>
    <w:basedOn w:val="Normal"/>
    <w:semiHidden/>
    <w:unhideWhenUsed/>
    <w:rsid w:val="008F4DE6"/>
    <w:pPr>
      <w:numPr>
        <w:numId w:val="23"/>
      </w:numPr>
      <w:contextualSpacing/>
    </w:pPr>
  </w:style>
  <w:style w:type="paragraph" w:styleId="ListContinue">
    <w:name w:val="List Continue"/>
    <w:basedOn w:val="Normal"/>
    <w:semiHidden/>
    <w:unhideWhenUsed/>
    <w:rsid w:val="008F4DE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F4DE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F4DE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F4DE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F4DE6"/>
    <w:pPr>
      <w:spacing w:after="120"/>
      <w:ind w:left="1800"/>
      <w:contextualSpacing/>
    </w:pPr>
  </w:style>
  <w:style w:type="paragraph" w:styleId="ListNumber">
    <w:name w:val="List Number"/>
    <w:basedOn w:val="Normal"/>
    <w:rsid w:val="008F4DE6"/>
    <w:pPr>
      <w:numPr>
        <w:numId w:val="24"/>
      </w:numPr>
      <w:contextualSpacing/>
    </w:pPr>
  </w:style>
  <w:style w:type="paragraph" w:styleId="ListNumber2">
    <w:name w:val="List Number 2"/>
    <w:basedOn w:val="Normal"/>
    <w:semiHidden/>
    <w:unhideWhenUsed/>
    <w:rsid w:val="008F4DE6"/>
    <w:pPr>
      <w:numPr>
        <w:numId w:val="25"/>
      </w:numPr>
      <w:contextualSpacing/>
    </w:pPr>
  </w:style>
  <w:style w:type="paragraph" w:styleId="ListNumber3">
    <w:name w:val="List Number 3"/>
    <w:basedOn w:val="Normal"/>
    <w:semiHidden/>
    <w:unhideWhenUsed/>
    <w:rsid w:val="008F4DE6"/>
    <w:pPr>
      <w:numPr>
        <w:numId w:val="26"/>
      </w:numPr>
      <w:contextualSpacing/>
    </w:pPr>
  </w:style>
  <w:style w:type="paragraph" w:styleId="ListNumber4">
    <w:name w:val="List Number 4"/>
    <w:basedOn w:val="Normal"/>
    <w:semiHidden/>
    <w:unhideWhenUsed/>
    <w:rsid w:val="008F4DE6"/>
    <w:pPr>
      <w:numPr>
        <w:numId w:val="27"/>
      </w:numPr>
      <w:contextualSpacing/>
    </w:pPr>
  </w:style>
  <w:style w:type="paragraph" w:styleId="ListNumber5">
    <w:name w:val="List Number 5"/>
    <w:basedOn w:val="Normal"/>
    <w:semiHidden/>
    <w:unhideWhenUsed/>
    <w:rsid w:val="008F4DE6"/>
    <w:pPr>
      <w:numPr>
        <w:numId w:val="28"/>
      </w:numPr>
      <w:contextualSpacing/>
    </w:pPr>
  </w:style>
  <w:style w:type="paragraph" w:styleId="MacroText">
    <w:name w:val="macro"/>
    <w:link w:val="MacroTextChar"/>
    <w:semiHidden/>
    <w:unhideWhenUsed/>
    <w:rsid w:val="008F4D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8F4DE6"/>
    <w:rPr>
      <w:rFonts w:ascii="Consolas" w:hAnsi="Consolas"/>
      <w:lang w:eastAsia="ja-JP"/>
    </w:rPr>
  </w:style>
  <w:style w:type="paragraph" w:styleId="MessageHeader">
    <w:name w:val="Message Header"/>
    <w:basedOn w:val="Normal"/>
    <w:link w:val="MessageHeaderChar"/>
    <w:semiHidden/>
    <w:unhideWhenUsed/>
    <w:rsid w:val="008F4D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F4DE6"/>
    <w:rPr>
      <w:rFonts w:asciiTheme="majorHAnsi" w:eastAsiaTheme="majorEastAsia" w:hAnsiTheme="majorHAnsi" w:cstheme="majorBidi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1"/>
    <w:qFormat/>
    <w:rsid w:val="008F4DE6"/>
    <w:rPr>
      <w:rFonts w:ascii="Arial" w:hAnsi="Arial"/>
      <w:sz w:val="24"/>
      <w:lang w:eastAsia="ja-JP"/>
    </w:rPr>
  </w:style>
  <w:style w:type="paragraph" w:styleId="NormalIndent">
    <w:name w:val="Normal Indent"/>
    <w:basedOn w:val="Normal"/>
    <w:semiHidden/>
    <w:unhideWhenUsed/>
    <w:rsid w:val="008F4DE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F4DE6"/>
  </w:style>
  <w:style w:type="character" w:customStyle="1" w:styleId="NoteHeadingChar">
    <w:name w:val="Note Heading Char"/>
    <w:basedOn w:val="DefaultParagraphFont"/>
    <w:link w:val="NoteHeading"/>
    <w:semiHidden/>
    <w:rsid w:val="008F4DE6"/>
    <w:rPr>
      <w:rFonts w:ascii="Arial" w:hAnsi="Arial"/>
      <w:sz w:val="24"/>
      <w:lang w:eastAsia="ja-JP"/>
    </w:rPr>
  </w:style>
  <w:style w:type="paragraph" w:styleId="PlainText">
    <w:name w:val="Plain Text"/>
    <w:basedOn w:val="Normal"/>
    <w:link w:val="PlainTextChar"/>
    <w:semiHidden/>
    <w:unhideWhenUsed/>
    <w:rsid w:val="008F4DE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F4DE6"/>
    <w:rPr>
      <w:rFonts w:ascii="Consolas" w:hAnsi="Consolas"/>
      <w:sz w:val="21"/>
      <w:szCs w:val="21"/>
      <w:lang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8F4DE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4DE6"/>
    <w:rPr>
      <w:rFonts w:ascii="Arial" w:hAnsi="Arial"/>
      <w:i/>
      <w:iCs/>
      <w:color w:val="404040" w:themeColor="text1" w:themeTint="BF"/>
      <w:sz w:val="24"/>
      <w:lang w:eastAsia="ja-JP"/>
    </w:rPr>
  </w:style>
  <w:style w:type="paragraph" w:styleId="Salutation">
    <w:name w:val="Salutation"/>
    <w:basedOn w:val="Normal"/>
    <w:next w:val="Normal"/>
    <w:link w:val="SalutationChar"/>
    <w:rsid w:val="008F4DE6"/>
  </w:style>
  <w:style w:type="character" w:customStyle="1" w:styleId="SalutationChar">
    <w:name w:val="Salutation Char"/>
    <w:basedOn w:val="DefaultParagraphFont"/>
    <w:link w:val="Salutation"/>
    <w:rsid w:val="008F4DE6"/>
    <w:rPr>
      <w:rFonts w:ascii="Arial" w:hAnsi="Arial"/>
      <w:sz w:val="24"/>
      <w:lang w:eastAsia="ja-JP"/>
    </w:rPr>
  </w:style>
  <w:style w:type="paragraph" w:styleId="Signature">
    <w:name w:val="Signature"/>
    <w:basedOn w:val="Normal"/>
    <w:link w:val="SignatureChar"/>
    <w:semiHidden/>
    <w:unhideWhenUsed/>
    <w:rsid w:val="008F4DE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F4DE6"/>
    <w:rPr>
      <w:rFonts w:ascii="Arial" w:hAnsi="Arial"/>
      <w:sz w:val="24"/>
      <w:lang w:eastAsia="ja-JP"/>
    </w:rPr>
  </w:style>
  <w:style w:type="paragraph" w:styleId="TableofFigures">
    <w:name w:val="table of figures"/>
    <w:basedOn w:val="Normal"/>
    <w:next w:val="Normal"/>
    <w:semiHidden/>
    <w:unhideWhenUsed/>
    <w:rsid w:val="008F4DE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4DE6"/>
    <w:pPr>
      <w:keepLines/>
      <w:numPr>
        <w:numId w:val="0"/>
      </w:numPr>
      <w:tabs>
        <w:tab w:val="clear" w:pos="720"/>
      </w:tabs>
      <w:spacing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14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04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3C2B0F89111C499EF94B8E42888FAE" ma:contentTypeVersion="47" ma:contentTypeDescription="Create a new document." ma:contentTypeScope="" ma:versionID="d0727583c6ad0419c17a2d53708c4716">
  <xsd:schema xmlns:xsd="http://www.w3.org/2001/XMLSchema" xmlns:xs="http://www.w3.org/2001/XMLSchema" xmlns:p="http://schemas.microsoft.com/office/2006/metadata/properties" xmlns:ns2="92c0706d-2f6f-46a6-b408-af02c5515a23" xmlns:ns3="bef5cf44-65ad-4abb-8ec9-0d8607f90854" targetNamespace="http://schemas.microsoft.com/office/2006/metadata/properties" ma:root="true" ma:fieldsID="046aeaa4399d9be9b1b895899dd2fd93" ns2:_="" ns3:_="">
    <xsd:import namespace="92c0706d-2f6f-46a6-b408-af02c5515a23"/>
    <xsd:import namespace="bef5cf44-65ad-4abb-8ec9-0d8607f908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_x0074_fj3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c0706d-2f6f-46a6-b408-af02c5515a2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5cf44-65ad-4abb-8ec9-0d8607f90854" elementFormDefault="qualified">
    <xsd:import namespace="http://schemas.microsoft.com/office/2006/documentManagement/types"/>
    <xsd:import namespace="http://schemas.microsoft.com/office/infopath/2007/PartnerControls"/>
    <xsd:element name="_x0074_fj3" ma:index="13" nillable="true" ma:displayName="Date and Time" ma:internalName="_x0074_fj3">
      <xsd:simpleType>
        <xsd:restriction base="dms:DateTime"/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74_fj3 xmlns="bef5cf44-65ad-4abb-8ec9-0d8607f90854" xsi:nil="true"/>
    <_dlc_DocId xmlns="92c0706d-2f6f-46a6-b408-af02c5515a23">3H5APVPYSEKC-67990867-5880</_dlc_DocId>
    <_dlc_DocIdUrl xmlns="92c0706d-2f6f-46a6-b408-af02c5515a23">
      <Url>https://nxp1.sharepoint.com/teams/32/LPCNext0/_layouts/15/DocIdRedir.aspx?ID=3H5APVPYSEKC-67990867-5880</Url>
      <Description>3H5APVPYSEKC-67990867-5880</Description>
    </_dlc_DocIdUrl>
    <SharedWithUsers xmlns="92c0706d-2f6f-46a6-b408-af02c5515a23">
      <UserInfo>
        <DisplayName>Mario Centeno</DisplayName>
        <AccountId>1827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E5A1439-F775-4AED-B8C4-2411BFBE5E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06F76-3EF3-4F34-8DCD-7E044E6B8F8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BDA913-C97A-462F-BF90-6EF5A21F5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c0706d-2f6f-46a6-b408-af02c5515a23"/>
    <ds:schemaRef ds:uri="bef5cf44-65ad-4abb-8ec9-0d8607f9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D4D724-A6CE-4FDF-ACCB-8AF993628D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22FE05-962E-45E5-82B6-A3AAA85EECC6}">
  <ds:schemaRefs>
    <ds:schemaRef ds:uri="http://schemas.microsoft.com/office/2006/metadata/properties"/>
    <ds:schemaRef ds:uri="http://schemas.microsoft.com/office/infopath/2007/PartnerControls"/>
    <ds:schemaRef ds:uri="bef5cf44-65ad-4abb-8ec9-0d8607f90854"/>
    <ds:schemaRef ds:uri="92c0706d-2f6f-46a6-b408-af02c5515a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DMIC Plug-in Board</vt:lpstr>
    </vt:vector>
  </TitlesOfParts>
  <Company>Moto</Company>
  <LinksUpToDate>false</LinksUpToDate>
  <CharactersWithSpaces>10960</CharactersWithSpaces>
  <SharedDoc>false</SharedDoc>
  <HLinks>
    <vt:vector size="84" baseType="variant">
      <vt:variant>
        <vt:i4>1835063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_Toc257821072</vt:lpwstr>
      </vt:variant>
      <vt:variant>
        <vt:i4>1835063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_Toc257821071</vt:lpwstr>
      </vt:variant>
      <vt:variant>
        <vt:i4>1835063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_Toc257821070</vt:lpwstr>
      </vt:variant>
      <vt:variant>
        <vt:i4>1900599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_Toc257821069</vt:lpwstr>
      </vt:variant>
      <vt:variant>
        <vt:i4>1900599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_Toc257821068</vt:lpwstr>
      </vt:variant>
      <vt:variant>
        <vt:i4>1900599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_Toc257821067</vt:lpwstr>
      </vt:variant>
      <vt:variant>
        <vt:i4>1900599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_Toc257821066</vt:lpwstr>
      </vt:variant>
      <vt:variant>
        <vt:i4>1900599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_Toc257821065</vt:lpwstr>
      </vt:variant>
      <vt:variant>
        <vt:i4>1900599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_Toc257821064</vt:lpwstr>
      </vt:variant>
      <vt:variant>
        <vt:i4>1900599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_Toc257821063</vt:lpwstr>
      </vt:variant>
      <vt:variant>
        <vt:i4>1900599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_Toc257821062</vt:lpwstr>
      </vt:variant>
      <vt:variant>
        <vt:i4>1900599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_Toc257821061</vt:lpwstr>
      </vt:variant>
      <vt:variant>
        <vt:i4>1900599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_Toc257821060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_Toc257821059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DMIC Plug-in Board</dc:title>
  <dc:creator>Al Morrow</dc:creator>
  <cp:lastModifiedBy>Al Morrow</cp:lastModifiedBy>
  <cp:revision>27</cp:revision>
  <cp:lastPrinted>2020-11-17T23:26:00Z</cp:lastPrinted>
  <dcterms:created xsi:type="dcterms:W3CDTF">2020-10-28T17:52:00Z</dcterms:created>
  <dcterms:modified xsi:type="dcterms:W3CDTF">2021-07-15T17:09:00Z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0x010100C43C2B0F89111C499EF94B8E42888FAE</vt:lpwstr>
  </property>
  <property fmtid="{D5CDD505-2E9C-101B-9397-08002B2CF9AE}" pid="4" name="_dlc_DocIdItemGuid">
    <vt:lpwstr>5ccd2b68-d804-45cb-9ffb-9d8a5cbefa7f</vt:lpwstr>
  </property>
</Properties>
</file>